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-65"/>
        <w:tblW w:w="15839" w:type="dxa"/>
        <w:tblInd w:w="0" w:type="dxa"/>
        <w:tblCellMar>
          <w:top w:w="9" w:type="dxa"/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2686"/>
        <w:gridCol w:w="2263"/>
        <w:gridCol w:w="2263"/>
        <w:gridCol w:w="2263"/>
        <w:gridCol w:w="2263"/>
      </w:tblGrid>
      <w:tr w:rsidR="00D54D5D" w14:paraId="745117B2" w14:textId="77777777" w:rsidTr="00A2787D">
        <w:trPr>
          <w:trHeight w:val="259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1A3B9FC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D54D5D">
              <w:rPr>
                <w:b/>
                <w:sz w:val="22"/>
              </w:rPr>
              <w:t xml:space="preserve">Terms 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8B22EC1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54D5D">
              <w:rPr>
                <w:b/>
                <w:sz w:val="22"/>
              </w:rPr>
              <w:t xml:space="preserve">Year 1 </w:t>
            </w:r>
            <w:r w:rsidRPr="00D54D5D">
              <w:rPr>
                <w:b/>
                <w:color w:val="805C97"/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7D8CF0EF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D54D5D">
              <w:rPr>
                <w:b/>
                <w:sz w:val="22"/>
              </w:rPr>
              <w:t xml:space="preserve">Year 2 </w:t>
            </w:r>
          </w:p>
        </w:tc>
        <w:tc>
          <w:tcPr>
            <w:tcW w:w="226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6208EA81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54D5D">
              <w:rPr>
                <w:b/>
                <w:sz w:val="22"/>
              </w:rPr>
              <w:t xml:space="preserve">Year 3 </w:t>
            </w:r>
          </w:p>
        </w:tc>
        <w:tc>
          <w:tcPr>
            <w:tcW w:w="226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19387934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54D5D">
              <w:rPr>
                <w:b/>
                <w:sz w:val="22"/>
              </w:rPr>
              <w:t xml:space="preserve">Year 4 </w:t>
            </w:r>
          </w:p>
        </w:tc>
        <w:tc>
          <w:tcPr>
            <w:tcW w:w="226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073C79EA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54D5D">
              <w:rPr>
                <w:b/>
                <w:sz w:val="22"/>
              </w:rPr>
              <w:t xml:space="preserve">Year 5 </w:t>
            </w:r>
          </w:p>
        </w:tc>
        <w:tc>
          <w:tcPr>
            <w:tcW w:w="226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7E889C5A" w14:textId="77777777" w:rsidR="00D54D5D" w:rsidRPr="00D54D5D" w:rsidRDefault="00D54D5D" w:rsidP="0058219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54D5D">
              <w:rPr>
                <w:b/>
                <w:sz w:val="22"/>
              </w:rPr>
              <w:t xml:space="preserve">Year 6 </w:t>
            </w:r>
          </w:p>
        </w:tc>
      </w:tr>
      <w:tr w:rsidR="00E858AD" w14:paraId="0C243D74" w14:textId="77777777" w:rsidTr="00A2787D">
        <w:trPr>
          <w:trHeight w:val="23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F9F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Autumn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1732E46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170AF5F3" w14:textId="54442495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41651E29" w14:textId="3EF9A3F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1060725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2059E93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7DC87C4D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</w:tr>
      <w:tr w:rsidR="00E858AD" w14:paraId="6093D0CC" w14:textId="77777777" w:rsidTr="00A2787D">
        <w:trPr>
          <w:trHeight w:val="5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E858AD" w:rsidRPr="00624443" w:rsidRDefault="00E858AD" w:rsidP="00E858AD">
            <w:pPr>
              <w:spacing w:after="3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31CFCABE" w14:textId="3D9457A2" w:rsidR="00E858A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2B698183" w14:textId="014AE8C0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Tying Shoelaces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0A37501D" w14:textId="2DE00D62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Brushing Teeth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49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Medicine</w:t>
            </w:r>
          </w:p>
          <w:p w14:paraId="2620DD60" w14:textId="14386634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24D653F1" w14:textId="77777777" w:rsidR="00E858AD" w:rsidRDefault="00E858AD" w:rsidP="00E858AD">
            <w:pPr>
              <w:spacing w:after="0" w:line="259" w:lineRule="auto"/>
              <w:ind w:left="338" w:right="338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Baseline Cycle Safety</w:t>
            </w:r>
          </w:p>
          <w:p w14:paraId="6E9FE6F3" w14:textId="71AD6A5D" w:rsidR="00A2787D" w:rsidRPr="00D54D5D" w:rsidRDefault="00A2787D" w:rsidP="00E858AD">
            <w:pPr>
              <w:spacing w:after="0" w:line="259" w:lineRule="auto"/>
              <w:ind w:left="338" w:right="338" w:firstLine="0"/>
              <w:jc w:val="center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5278827A" w14:textId="77777777" w:rsidR="00E858AD" w:rsidRPr="00D54D5D" w:rsidRDefault="00E858AD" w:rsidP="00E858A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Peer Pressure </w:t>
            </w:r>
          </w:p>
          <w:p w14:paraId="65111747" w14:textId="77777777" w:rsidR="00E858AD" w:rsidRPr="00D54D5D" w:rsidRDefault="00E858AD" w:rsidP="00E858A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0B5E16DE" w14:textId="4C815E2F" w:rsidR="00A2787D" w:rsidRPr="00D54D5D" w:rsidRDefault="00E858AD" w:rsidP="00A2787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5638B35D" w14:textId="0886E5A1" w:rsidR="00E858AD" w:rsidRDefault="00E858AD" w:rsidP="00E858AD">
            <w:pPr>
              <w:spacing w:after="0" w:line="259" w:lineRule="auto"/>
              <w:ind w:left="440" w:right="44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Water Safety Assessment </w:t>
            </w:r>
            <w:r w:rsidR="00A2787D">
              <w:rPr>
                <w:sz w:val="16"/>
              </w:rPr>
              <w:t>–</w:t>
            </w:r>
            <w:r w:rsidRPr="00D54D5D">
              <w:rPr>
                <w:sz w:val="16"/>
              </w:rPr>
              <w:t xml:space="preserve"> Summative</w:t>
            </w:r>
          </w:p>
          <w:p w14:paraId="7E0FEBC0" w14:textId="24EDEA0D" w:rsidR="00A2787D" w:rsidRPr="00D54D5D" w:rsidRDefault="00A2787D" w:rsidP="00E858AD">
            <w:pPr>
              <w:spacing w:after="0" w:line="259" w:lineRule="auto"/>
              <w:ind w:left="440" w:right="440" w:firstLine="0"/>
              <w:jc w:val="center"/>
              <w:rPr>
                <w:sz w:val="16"/>
              </w:rPr>
            </w:pPr>
          </w:p>
        </w:tc>
      </w:tr>
      <w:tr w:rsidR="00A2787D" w14:paraId="76F8F68C" w14:textId="77777777" w:rsidTr="00F03445">
        <w:trPr>
          <w:trHeight w:val="24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F45" w14:textId="77777777" w:rsidR="00A2787D" w:rsidRPr="00624443" w:rsidRDefault="00A2787D" w:rsidP="00A2787D">
            <w:pPr>
              <w:spacing w:after="3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89C1C4" w14:textId="6C9EF2C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2D6304">
              <w:rPr>
                <w:color w:val="auto"/>
                <w:sz w:val="16"/>
              </w:rPr>
              <w:t>HAZARD WATCH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9DB6507" w14:textId="0E683667" w:rsidR="00A2787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2D6304">
              <w:rPr>
                <w:color w:val="auto"/>
                <w:sz w:val="16"/>
              </w:rPr>
              <w:t>HAZARD WATCH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0BF9BCD" w14:textId="2A15BEE1" w:rsidR="00A2787D" w:rsidRPr="00D54D5D" w:rsidRDefault="00A2787D" w:rsidP="00A2787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2D6304">
              <w:rPr>
                <w:color w:val="auto"/>
                <w:sz w:val="16"/>
              </w:rPr>
              <w:t>HAZARD WATCH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2F5C"/>
          </w:tcPr>
          <w:p w14:paraId="61C8F4A4" w14:textId="28261120" w:rsidR="00A2787D" w:rsidRPr="00D54D5D" w:rsidRDefault="00A2787D" w:rsidP="00A2787D">
            <w:pPr>
              <w:spacing w:after="0" w:line="259" w:lineRule="auto"/>
              <w:ind w:left="338" w:right="338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A WORLD WITHOUT  JUDGEMENT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2F5C"/>
          </w:tcPr>
          <w:p w14:paraId="755E2A5E" w14:textId="7E27FC39" w:rsidR="00A2787D" w:rsidRPr="00D54D5D" w:rsidRDefault="00A2787D" w:rsidP="00A2787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A WORLD WITHOUT  JUDGEMENT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2F5C"/>
          </w:tcPr>
          <w:p w14:paraId="388C3C7A" w14:textId="6878BBF0" w:rsidR="00A2787D" w:rsidRPr="00D54D5D" w:rsidRDefault="00A2787D" w:rsidP="00A2787D">
            <w:pPr>
              <w:spacing w:after="0" w:line="259" w:lineRule="auto"/>
              <w:ind w:left="440" w:right="44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A WORLD WITHOUT  JUDGEMENT</w:t>
            </w:r>
          </w:p>
        </w:tc>
      </w:tr>
      <w:tr w:rsidR="00A2787D" w14:paraId="2B9A2DE0" w14:textId="77777777" w:rsidTr="00F03445">
        <w:trPr>
          <w:trHeight w:val="24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E15" w14:textId="77777777" w:rsidR="00A2787D" w:rsidRPr="00624443" w:rsidRDefault="00A2787D" w:rsidP="00A2787D">
            <w:pPr>
              <w:spacing w:after="3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7EF2BB2A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438123F8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4C4DC0DA" w14:textId="3AFB2810" w:rsidR="00A2787D" w:rsidRPr="002D6304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2D6304">
              <w:rPr>
                <w:color w:val="auto"/>
                <w:sz w:val="16"/>
              </w:rPr>
              <w:t xml:space="preserve">Is it safe to eat or drink?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4540AC27" w14:textId="77777777" w:rsidR="00A2787D" w:rsidRDefault="00A2787D" w:rsidP="00A2787D">
            <w:pPr>
              <w:spacing w:after="3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2D6304">
              <w:rPr>
                <w:color w:val="auto"/>
                <w:sz w:val="16"/>
              </w:rPr>
              <w:t xml:space="preserve"> Is it safe to play with?</w:t>
            </w:r>
          </w:p>
          <w:p w14:paraId="5DEC4A47" w14:textId="2395CF5B" w:rsidR="00A2787D" w:rsidRPr="00D54D5D" w:rsidRDefault="00A2787D" w:rsidP="00A2787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2E3" w14:textId="576BB850" w:rsidR="00A2787D" w:rsidRPr="00D54D5D" w:rsidRDefault="00A2787D" w:rsidP="00A2787D">
            <w:pPr>
              <w:spacing w:after="0" w:line="259" w:lineRule="auto"/>
              <w:ind w:left="338" w:right="338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Baseline Breaking Down Barriers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286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Inclusion and Acceptance</w:t>
            </w:r>
          </w:p>
          <w:p w14:paraId="3CAD466C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59465A49" w14:textId="5E736B9C" w:rsidR="00A2787D" w:rsidRPr="00D54D5D" w:rsidRDefault="00A2787D" w:rsidP="00A2787D">
            <w:pPr>
              <w:spacing w:after="3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AF7" w14:textId="7ACEDEAB" w:rsidR="00A2787D" w:rsidRPr="00D54D5D" w:rsidRDefault="00A2787D" w:rsidP="00A2787D">
            <w:pPr>
              <w:spacing w:after="0" w:line="259" w:lineRule="auto"/>
              <w:ind w:left="440" w:right="44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British Values Assessment - Summative</w:t>
            </w:r>
          </w:p>
        </w:tc>
      </w:tr>
      <w:tr w:rsidR="00E858AD" w14:paraId="161CBB0A" w14:textId="77777777" w:rsidTr="00A2787D">
        <w:trPr>
          <w:trHeight w:val="33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B015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Autumn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1CE7AE96" w14:textId="77777777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3FF2B339" w14:textId="02243F41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C03B"/>
          </w:tcPr>
          <w:p w14:paraId="501B2042" w14:textId="0ABB6851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SAFE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3EC605F5" w14:textId="77777777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40301DB5" w14:textId="77777777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325"/>
          </w:tcPr>
          <w:p w14:paraId="56B9FD3D" w14:textId="77777777" w:rsidR="00E858AD" w:rsidRPr="00D54D5D" w:rsidRDefault="00E858AD" w:rsidP="00E858AD">
            <w:pPr>
              <w:spacing w:after="0" w:line="259" w:lineRule="auto"/>
              <w:ind w:left="107" w:firstLine="0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KEEPING/STAYING HEALTHY</w:t>
            </w:r>
          </w:p>
        </w:tc>
      </w:tr>
      <w:tr w:rsidR="00E858AD" w14:paraId="06A4BD60" w14:textId="77777777" w:rsidTr="00A2787D">
        <w:trPr>
          <w:trHeight w:val="74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7E1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2E4F27F5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Healthy Eating</w:t>
            </w:r>
          </w:p>
          <w:p w14:paraId="02EB378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D"/>
          </w:tcPr>
          <w:p w14:paraId="3B76CB31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Tying Shoelaces</w:t>
            </w:r>
          </w:p>
          <w:p w14:paraId="575DE28D" w14:textId="77777777" w:rsidR="00E858AD" w:rsidRPr="00D54D5D" w:rsidRDefault="00E858AD" w:rsidP="00E858AD">
            <w:pPr>
              <w:spacing w:after="3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1AABB738">
              <w:rPr>
                <w:color w:val="auto"/>
                <w:sz w:val="16"/>
                <w:szCs w:val="16"/>
              </w:rPr>
              <w:t>Leaning Out of Windows</w:t>
            </w:r>
          </w:p>
          <w:p w14:paraId="6A05A809" w14:textId="00693940" w:rsidR="00E858AD" w:rsidRPr="00D54D5D" w:rsidRDefault="00E858AD" w:rsidP="00A2787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223" w14:textId="77777777" w:rsidR="00E858A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Staying safe </w:t>
            </w:r>
          </w:p>
          <w:p w14:paraId="131A31DE" w14:textId="23E06A73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3CD" w14:textId="77777777" w:rsidR="00E858AD" w:rsidRPr="00D54D5D" w:rsidRDefault="00E858AD" w:rsidP="00E858AD">
            <w:pPr>
              <w:spacing w:after="0" w:line="259" w:lineRule="auto"/>
              <w:ind w:left="245" w:right="245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Baseline Healthy Living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08A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Smoking</w:t>
            </w:r>
          </w:p>
          <w:p w14:paraId="34CD525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3FD7422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C5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Alcohol</w:t>
            </w:r>
          </w:p>
          <w:p w14:paraId="7D276A9E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</w:tr>
      <w:tr w:rsidR="00E858AD" w14:paraId="3375B28B" w14:textId="77777777" w:rsidTr="00A2787D">
        <w:trPr>
          <w:trHeight w:val="33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A144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Spring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650203D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RELATIONSHIPS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71B460B0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RELATIONSHIPS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65A802D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RELATIONSHIPS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4AF3695D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GROWING AND CHANGING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27535EB1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GROWING AND CHANGING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D2D"/>
          </w:tcPr>
          <w:p w14:paraId="472BAA10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GROWING AND CHANGING</w:t>
            </w:r>
          </w:p>
        </w:tc>
      </w:tr>
      <w:tr w:rsidR="00E858AD" w14:paraId="3329AFC9" w14:textId="77777777" w:rsidTr="00A2787D">
        <w:trPr>
          <w:trHeight w:val="602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2B0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3F4F9DC6" w14:textId="020BC2D3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Bullying</w:t>
            </w:r>
          </w:p>
          <w:p w14:paraId="41C8F396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C24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Bullying </w:t>
            </w:r>
          </w:p>
          <w:p w14:paraId="4D56B47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Body Language </w:t>
            </w:r>
          </w:p>
          <w:p w14:paraId="72A3D3E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8E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Touch</w:t>
            </w:r>
          </w:p>
          <w:p w14:paraId="6E7B74A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070" w14:textId="77777777" w:rsidR="00E858AD" w:rsidRDefault="00E858AD" w:rsidP="00E858AD">
            <w:pPr>
              <w:spacing w:after="0" w:line="259" w:lineRule="auto"/>
              <w:ind w:left="49" w:right="49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Assessment - Baseline </w:t>
            </w:r>
          </w:p>
          <w:p w14:paraId="3992931A" w14:textId="77777777" w:rsidR="00E858AD" w:rsidRDefault="00E858AD" w:rsidP="00E858AD">
            <w:pPr>
              <w:spacing w:after="0" w:line="259" w:lineRule="auto"/>
              <w:ind w:left="49" w:right="49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Puberty </w:t>
            </w:r>
          </w:p>
          <w:p w14:paraId="6DDB404C" w14:textId="77777777" w:rsidR="00E858AD" w:rsidRPr="00D54D5D" w:rsidRDefault="00E858AD" w:rsidP="00E858AD">
            <w:pPr>
              <w:spacing w:after="0" w:line="259" w:lineRule="auto"/>
              <w:ind w:left="49" w:right="49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(Relationships)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B7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Appropriate Touch</w:t>
            </w:r>
          </w:p>
          <w:p w14:paraId="5A99DD6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7FF1444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F12" w14:textId="77777777" w:rsidR="00E858AD" w:rsidRPr="00D54D5D" w:rsidRDefault="00E858AD" w:rsidP="00E858AD">
            <w:pPr>
              <w:spacing w:after="0" w:line="259" w:lineRule="auto"/>
              <w:ind w:left="440" w:right="44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Conception Assessment - Summative</w:t>
            </w:r>
          </w:p>
        </w:tc>
      </w:tr>
      <w:tr w:rsidR="00E858AD" w14:paraId="0E8D4885" w14:textId="77777777" w:rsidTr="00A2787D">
        <w:trPr>
          <w:trHeight w:val="29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00DC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Spring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4258F32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0641612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0868714A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359CFF6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5FFF2203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22E"/>
          </w:tcPr>
          <w:p w14:paraId="1CE176B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BEING RESPONSIBLE</w:t>
            </w:r>
          </w:p>
        </w:tc>
      </w:tr>
      <w:tr w:rsidR="00E858AD" w14:paraId="0E3AA2C0" w14:textId="77777777" w:rsidTr="00A2787D">
        <w:trPr>
          <w:trHeight w:val="6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EB3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15F836B4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Practice Makes Perfect</w:t>
            </w:r>
          </w:p>
          <w:p w14:paraId="0E27B00A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06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Practice Makes Perfect</w:t>
            </w:r>
          </w:p>
          <w:p w14:paraId="60061E4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60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Helping Someone in Need</w:t>
            </w:r>
          </w:p>
          <w:p w14:paraId="7246B40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Stealing </w:t>
            </w:r>
          </w:p>
          <w:p w14:paraId="7E086BC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D6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Baseline</w:t>
            </w:r>
          </w:p>
          <w:p w14:paraId="145ECCB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Coming Home on Time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AB4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Looking Out for Others </w:t>
            </w:r>
          </w:p>
          <w:p w14:paraId="7243D44E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2542604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31E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Stealing</w:t>
            </w:r>
          </w:p>
          <w:p w14:paraId="4E725B6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</w:tr>
      <w:tr w:rsidR="00E858AD" w14:paraId="5D47F798" w14:textId="77777777" w:rsidTr="00A2787D">
        <w:trPr>
          <w:trHeight w:val="32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F34A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Summer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1F6D462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2C5BE643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58F84B5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14C9198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45FF74A6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DC0"/>
          </w:tcPr>
          <w:p w14:paraId="4EEF38E0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FEELINGS AND EMOTIONS</w:t>
            </w:r>
          </w:p>
        </w:tc>
      </w:tr>
      <w:tr w:rsidR="00E858AD" w14:paraId="27A8EE59" w14:textId="77777777" w:rsidTr="00A2787D">
        <w:trPr>
          <w:trHeight w:val="6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E8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682E568D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Jealousy</w:t>
            </w:r>
          </w:p>
          <w:p w14:paraId="4B94D5A5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B95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Worry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BA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Anger</w:t>
            </w:r>
          </w:p>
          <w:p w14:paraId="4DA2020C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Grief</w:t>
            </w:r>
          </w:p>
          <w:p w14:paraId="0B1D0E5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933" w14:textId="77777777" w:rsidR="00E858AD" w:rsidRPr="00D54D5D" w:rsidRDefault="00E858AD" w:rsidP="00E858AD">
            <w:pPr>
              <w:spacing w:after="0" w:line="259" w:lineRule="auto"/>
              <w:ind w:left="229" w:right="229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Assessment - Baseline Jealousy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D50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Anger</w:t>
            </w:r>
          </w:p>
          <w:p w14:paraId="76C425A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Adults’ Views </w:t>
            </w:r>
          </w:p>
          <w:p w14:paraId="340A6CC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DE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>Worry</w:t>
            </w:r>
          </w:p>
          <w:p w14:paraId="3AC255A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sz w:val="16"/>
              </w:rPr>
              <w:t xml:space="preserve">Assessment - Summative </w:t>
            </w:r>
          </w:p>
        </w:tc>
      </w:tr>
      <w:tr w:rsidR="00E858AD" w14:paraId="453E8929" w14:textId="77777777" w:rsidTr="00A2787D">
        <w:trPr>
          <w:trHeight w:val="19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2784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36"/>
                <w:szCs w:val="36"/>
              </w:rPr>
            </w:pPr>
            <w:r w:rsidRPr="00624443">
              <w:rPr>
                <w:color w:val="auto"/>
                <w:sz w:val="36"/>
                <w:szCs w:val="36"/>
              </w:rPr>
              <w:t>Summer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029900D8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6E141D9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5493132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29A687BA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572D369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5C97"/>
          </w:tcPr>
          <w:p w14:paraId="69E8BC7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D54D5D">
              <w:rPr>
                <w:color w:val="FFFEFD"/>
                <w:sz w:val="16"/>
              </w:rPr>
              <w:t>COMPUTER SAFETY</w:t>
            </w:r>
          </w:p>
        </w:tc>
      </w:tr>
      <w:tr w:rsidR="00E858AD" w14:paraId="3A44E842" w14:textId="77777777" w:rsidTr="00A2787D">
        <w:trPr>
          <w:trHeight w:val="58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858AD" w:rsidRPr="00624443" w:rsidRDefault="00E858AD" w:rsidP="00E858A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819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</w:t>
            </w:r>
          </w:p>
          <w:p w14:paraId="2E3FA32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Online Bullying</w:t>
            </w:r>
          </w:p>
          <w:p w14:paraId="3656B9AB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3C2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Image Sharing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A85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Making Friends Online</w:t>
            </w:r>
          </w:p>
          <w:p w14:paraId="68146887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Computer Safety Documentary 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CE2" w14:textId="77777777" w:rsidR="00E858AD" w:rsidRDefault="00E858AD" w:rsidP="00E858AD">
            <w:pPr>
              <w:spacing w:after="0" w:line="259" w:lineRule="auto"/>
              <w:ind w:left="280" w:right="28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 Online Bullying</w:t>
            </w:r>
          </w:p>
          <w:p w14:paraId="69788838" w14:textId="67B3CC58" w:rsidR="00A2787D" w:rsidRPr="00D54D5D" w:rsidRDefault="00A2787D" w:rsidP="00E858AD">
            <w:pPr>
              <w:spacing w:after="0" w:line="259" w:lineRule="auto"/>
              <w:ind w:left="280" w:right="28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EFF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Image Sharing </w:t>
            </w:r>
          </w:p>
          <w:p w14:paraId="236FAA24" w14:textId="77777777" w:rsidR="00E858AD" w:rsidRPr="00D54D5D" w:rsidRDefault="00E858AD" w:rsidP="00E858A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Adults’ Views </w:t>
            </w:r>
          </w:p>
          <w:p w14:paraId="574774E1" w14:textId="64399037" w:rsidR="00A2787D" w:rsidRPr="00D54D5D" w:rsidRDefault="00E858A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B81" w14:textId="77777777" w:rsidR="00E858AD" w:rsidRDefault="00E858AD" w:rsidP="00E858AD">
            <w:pPr>
              <w:spacing w:after="0" w:line="259" w:lineRule="auto"/>
              <w:ind w:left="36" w:right="36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Making Friends Online Assessment - Summative </w:t>
            </w:r>
          </w:p>
          <w:p w14:paraId="1646DD19" w14:textId="6371FEDC" w:rsidR="00A2787D" w:rsidRPr="00D54D5D" w:rsidRDefault="00A2787D" w:rsidP="00E858AD">
            <w:pPr>
              <w:spacing w:after="0" w:line="259" w:lineRule="auto"/>
              <w:ind w:left="36" w:right="36" w:firstLine="0"/>
              <w:jc w:val="center"/>
              <w:rPr>
                <w:color w:val="auto"/>
                <w:sz w:val="16"/>
              </w:rPr>
            </w:pPr>
          </w:p>
        </w:tc>
      </w:tr>
      <w:tr w:rsidR="00A2787D" w14:paraId="51CC0DB3" w14:textId="77777777" w:rsidTr="007175F5">
        <w:trPr>
          <w:trHeight w:val="2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4E1" w14:textId="77777777" w:rsidR="00A2787D" w:rsidRPr="00624443" w:rsidRDefault="00A2787D" w:rsidP="00A2787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2BA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F88"/>
          </w:tcPr>
          <w:p w14:paraId="58AEF55A" w14:textId="1301345B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FFFEFD"/>
                <w:sz w:val="16"/>
              </w:rPr>
              <w:t>MONEY MATTERS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F88"/>
          </w:tcPr>
          <w:p w14:paraId="4B075A3B" w14:textId="1F5D9AAC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FFFEFD"/>
                <w:sz w:val="16"/>
              </w:rPr>
              <w:t>MONEY MATTERS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F88"/>
          </w:tcPr>
          <w:p w14:paraId="741D6FC8" w14:textId="48FFDA6F" w:rsidR="00A2787D" w:rsidRPr="00D54D5D" w:rsidRDefault="00A2787D" w:rsidP="00A2787D">
            <w:pPr>
              <w:spacing w:after="0" w:line="259" w:lineRule="auto"/>
              <w:ind w:left="280" w:right="28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FFFEFD"/>
                <w:sz w:val="16"/>
              </w:rPr>
              <w:t>THE WORKING WORLD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F88"/>
          </w:tcPr>
          <w:p w14:paraId="28565082" w14:textId="21523505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FFFEFD"/>
                <w:sz w:val="16"/>
              </w:rPr>
              <w:t>THE WORKING WORLD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F88"/>
          </w:tcPr>
          <w:p w14:paraId="125B40A7" w14:textId="0DA74B99" w:rsidR="00A2787D" w:rsidRPr="00D54D5D" w:rsidRDefault="00A2787D" w:rsidP="00A2787D">
            <w:pPr>
              <w:spacing w:after="0" w:line="259" w:lineRule="auto"/>
              <w:ind w:left="36" w:right="36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FFFEFD"/>
                <w:sz w:val="16"/>
              </w:rPr>
              <w:t>THE WORKING WORLD</w:t>
            </w:r>
          </w:p>
        </w:tc>
      </w:tr>
      <w:tr w:rsidR="00A2787D" w14:paraId="49966E4C" w14:textId="77777777" w:rsidTr="00A2787D">
        <w:trPr>
          <w:trHeight w:val="2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D5D" w14:textId="77777777" w:rsidR="00A2787D" w:rsidRPr="00624443" w:rsidRDefault="00A2787D" w:rsidP="00A2787D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A63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40" w14:textId="30424686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 Money Matters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D4B" w14:textId="65037B8B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Summative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BB6" w14:textId="1A6BAD1E" w:rsidR="00A2787D" w:rsidRPr="00D54D5D" w:rsidRDefault="00A2787D" w:rsidP="00A2787D">
            <w:pPr>
              <w:spacing w:after="0" w:line="259" w:lineRule="auto"/>
              <w:ind w:left="280" w:right="28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Assessment - Baseline Chores at Home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D64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Enterprise </w:t>
            </w:r>
          </w:p>
          <w:p w14:paraId="577C6798" w14:textId="77777777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 xml:space="preserve">Adults’ Views </w:t>
            </w:r>
          </w:p>
          <w:p w14:paraId="3FA3D810" w14:textId="5A9F0C22" w:rsidR="00A2787D" w:rsidRPr="00D54D5D" w:rsidRDefault="00A2787D" w:rsidP="00A2787D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Children’s Views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A94" w14:textId="660BF2A3" w:rsidR="00A2787D" w:rsidRPr="00D54D5D" w:rsidRDefault="00A2787D" w:rsidP="00A2787D">
            <w:pPr>
              <w:spacing w:after="0" w:line="259" w:lineRule="auto"/>
              <w:ind w:left="36" w:right="36" w:firstLine="0"/>
              <w:jc w:val="center"/>
              <w:rPr>
                <w:color w:val="auto"/>
                <w:sz w:val="16"/>
              </w:rPr>
            </w:pPr>
            <w:r w:rsidRPr="00D54D5D">
              <w:rPr>
                <w:color w:val="auto"/>
                <w:sz w:val="16"/>
              </w:rPr>
              <w:t>In-App Purchases Assessment - Summative</w:t>
            </w:r>
          </w:p>
        </w:tc>
      </w:tr>
    </w:tbl>
    <w:p w14:paraId="4B99056E" w14:textId="77777777" w:rsidR="006E3588" w:rsidRDefault="00BF279B" w:rsidP="00A2787D">
      <w:pPr>
        <w:ind w:left="0" w:firstLine="0"/>
      </w:pPr>
    </w:p>
    <w:sectPr w:rsidR="006E3588" w:rsidSect="00D54D5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5345" w14:textId="77777777" w:rsidR="00BF279B" w:rsidRDefault="00BF279B" w:rsidP="00D54D5D">
      <w:pPr>
        <w:spacing w:after="0" w:line="240" w:lineRule="auto"/>
      </w:pPr>
      <w:r>
        <w:separator/>
      </w:r>
    </w:p>
  </w:endnote>
  <w:endnote w:type="continuationSeparator" w:id="0">
    <w:p w14:paraId="49051C43" w14:textId="77777777" w:rsidR="00BF279B" w:rsidRDefault="00BF279B" w:rsidP="00D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B55FF22" w14:paraId="75BAEF61" w14:textId="77777777" w:rsidTr="2B55FF22">
      <w:tc>
        <w:tcPr>
          <w:tcW w:w="4653" w:type="dxa"/>
        </w:tcPr>
        <w:p w14:paraId="189E4F3A" w14:textId="59154C68" w:rsidR="2B55FF22" w:rsidRDefault="2B55FF22" w:rsidP="2B55FF22">
          <w:pPr>
            <w:pStyle w:val="Header"/>
            <w:ind w:left="-115"/>
          </w:pPr>
        </w:p>
      </w:tc>
      <w:tc>
        <w:tcPr>
          <w:tcW w:w="4653" w:type="dxa"/>
        </w:tcPr>
        <w:p w14:paraId="2E0C13BB" w14:textId="3E856E76" w:rsidR="2B55FF22" w:rsidRDefault="2B55FF22" w:rsidP="2B55FF22">
          <w:pPr>
            <w:pStyle w:val="Header"/>
            <w:jc w:val="center"/>
          </w:pPr>
        </w:p>
      </w:tc>
      <w:tc>
        <w:tcPr>
          <w:tcW w:w="4653" w:type="dxa"/>
        </w:tcPr>
        <w:p w14:paraId="57398726" w14:textId="083F924C" w:rsidR="2B55FF22" w:rsidRDefault="2B55FF22" w:rsidP="2B55FF22">
          <w:pPr>
            <w:pStyle w:val="Header"/>
            <w:ind w:right="-115"/>
            <w:jc w:val="right"/>
          </w:pPr>
        </w:p>
      </w:tc>
    </w:tr>
  </w:tbl>
  <w:p w14:paraId="71A77E1A" w14:textId="0AC71720" w:rsidR="2B55FF22" w:rsidRDefault="2B55FF22" w:rsidP="2B55F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CE28" w14:textId="77777777" w:rsidR="00BF279B" w:rsidRDefault="00BF279B" w:rsidP="00D54D5D">
      <w:pPr>
        <w:spacing w:after="0" w:line="240" w:lineRule="auto"/>
      </w:pPr>
      <w:r>
        <w:separator/>
      </w:r>
    </w:p>
  </w:footnote>
  <w:footnote w:type="continuationSeparator" w:id="0">
    <w:p w14:paraId="613BF239" w14:textId="77777777" w:rsidR="00BF279B" w:rsidRDefault="00BF279B" w:rsidP="00D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37CB" w14:textId="77777777" w:rsidR="00D54D5D" w:rsidRPr="00D54D5D" w:rsidRDefault="00D54D5D" w:rsidP="00D54D5D">
    <w:pPr>
      <w:pStyle w:val="Header"/>
      <w:jc w:val="center"/>
      <w:rPr>
        <w:color w:val="FF0000"/>
      </w:rPr>
    </w:pPr>
    <w:r w:rsidRPr="00D54D5D">
      <w:rPr>
        <w:color w:val="FF0000"/>
      </w:rPr>
      <w:t>Anderton Primary Whole School PSHE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D"/>
    <w:rsid w:val="002D6304"/>
    <w:rsid w:val="00582192"/>
    <w:rsid w:val="00624443"/>
    <w:rsid w:val="006A7325"/>
    <w:rsid w:val="007715C8"/>
    <w:rsid w:val="00A2787D"/>
    <w:rsid w:val="00BA4992"/>
    <w:rsid w:val="00BA4AA9"/>
    <w:rsid w:val="00BF279B"/>
    <w:rsid w:val="00C61E7F"/>
    <w:rsid w:val="00D54D5D"/>
    <w:rsid w:val="00DD2655"/>
    <w:rsid w:val="00E858AD"/>
    <w:rsid w:val="1AABB738"/>
    <w:rsid w:val="2B55FF22"/>
    <w:rsid w:val="3DB90BC2"/>
    <w:rsid w:val="794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6A7"/>
  <w15:chartTrackingRefBased/>
  <w15:docId w15:val="{AC949CF6-7346-46E0-9BB7-B833BDD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894" w:line="265" w:lineRule="auto"/>
      <w:ind w:left="10" w:hanging="10"/>
    </w:pPr>
    <w:rPr>
      <w:rFonts w:ascii="Times New Roman" w:eastAsia="Times New Roman" w:hAnsi="Times New Roman" w:cs="Times New Roman"/>
      <w:color w:val="181717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D54D5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  <w:rPr>
      <w:rFonts w:ascii="Times New Roman" w:eastAsia="Times New Roman" w:hAnsi="Times New Roman" w:cs="Times New Roman"/>
      <w:color w:val="181717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  <w:rPr>
      <w:rFonts w:ascii="Times New Roman" w:eastAsia="Times New Roman" w:hAnsi="Times New Roman" w:cs="Times New Roman"/>
      <w:color w:val="181717"/>
      <w:sz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Dervish</dc:creator>
  <cp:keywords/>
  <dc:description/>
  <cp:lastModifiedBy>Jodie Dervish</cp:lastModifiedBy>
  <cp:revision>7</cp:revision>
  <dcterms:created xsi:type="dcterms:W3CDTF">2020-07-01T08:58:00Z</dcterms:created>
  <dcterms:modified xsi:type="dcterms:W3CDTF">2020-07-17T13:40:00Z</dcterms:modified>
</cp:coreProperties>
</file>