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33DB5" w14:textId="77777777" w:rsidR="007823E7" w:rsidRPr="00AC5171" w:rsidRDefault="007823E7" w:rsidP="007823E7">
      <w:pPr>
        <w:jc w:val="center"/>
        <w:rPr>
          <w:b/>
          <w:u w:val="single"/>
        </w:rPr>
      </w:pPr>
      <w:r w:rsidRPr="00AC5171">
        <w:rPr>
          <w:b/>
          <w:u w:val="single"/>
        </w:rPr>
        <w:t>Anderton Primary School</w:t>
      </w:r>
    </w:p>
    <w:p w14:paraId="5F930957" w14:textId="325B572C" w:rsidR="007823E7" w:rsidRPr="00AC5171" w:rsidRDefault="007823E7" w:rsidP="007823E7">
      <w:pPr>
        <w:jc w:val="center"/>
        <w:rPr>
          <w:b/>
          <w:u w:val="single"/>
        </w:rPr>
      </w:pPr>
      <w:r w:rsidRPr="00AC5171">
        <w:rPr>
          <w:b/>
          <w:u w:val="single"/>
        </w:rPr>
        <w:t>SEND Report to Governors</w:t>
      </w:r>
    </w:p>
    <w:p w14:paraId="752BFF2F" w14:textId="67FF7197" w:rsidR="007823E7" w:rsidRPr="00AC5171" w:rsidRDefault="007823E7" w:rsidP="007823E7">
      <w:pPr>
        <w:jc w:val="center"/>
        <w:rPr>
          <w:b/>
          <w:u w:val="single"/>
        </w:rPr>
      </w:pPr>
      <w:r w:rsidRPr="00AC5171">
        <w:rPr>
          <w:b/>
          <w:u w:val="single"/>
        </w:rPr>
        <w:t>Mrs K L Laithwaite</w:t>
      </w:r>
    </w:p>
    <w:p w14:paraId="4DB58C90" w14:textId="48DE60EE" w:rsidR="007823E7" w:rsidRDefault="007823E7" w:rsidP="007823E7">
      <w:pPr>
        <w:jc w:val="center"/>
      </w:pPr>
    </w:p>
    <w:tbl>
      <w:tblPr>
        <w:tblStyle w:val="TableGrid"/>
        <w:tblW w:w="0" w:type="auto"/>
        <w:tblLook w:val="04A0" w:firstRow="1" w:lastRow="0" w:firstColumn="1" w:lastColumn="0" w:noHBand="0" w:noVBand="1"/>
      </w:tblPr>
      <w:tblGrid>
        <w:gridCol w:w="9016"/>
      </w:tblGrid>
      <w:tr w:rsidR="007823E7" w14:paraId="0995A6E8" w14:textId="77777777" w:rsidTr="007823E7">
        <w:tc>
          <w:tcPr>
            <w:tcW w:w="9016" w:type="dxa"/>
          </w:tcPr>
          <w:p w14:paraId="19216BB8" w14:textId="77777777" w:rsidR="007823E7" w:rsidRPr="007823E7" w:rsidRDefault="007823E7" w:rsidP="007823E7">
            <w:pPr>
              <w:rPr>
                <w:b/>
              </w:rPr>
            </w:pPr>
            <w:r w:rsidRPr="007823E7">
              <w:rPr>
                <w:b/>
              </w:rPr>
              <w:t>Current SEND Profile</w:t>
            </w:r>
          </w:p>
          <w:p w14:paraId="099B24AB" w14:textId="77777777" w:rsidR="007823E7" w:rsidRDefault="007823E7" w:rsidP="007823E7">
            <w:r>
              <w:t xml:space="preserve">At Anderton Primary School we currently have 18 pupils registered on the SEND Register. This equates to 9% of the school population. 5 of these pupils have an EHCP, one with a banding of E1 and three with a banding of E2. The fifth child has an EHCP granted from Bolton Authority which currently holds the largest banding within school. The register was updated for the October 2018 Census. No children were taking off the register but 3 children were added. One of these children has joined </w:t>
            </w:r>
            <w:r w:rsidR="00AC5171">
              <w:t xml:space="preserve">in </w:t>
            </w:r>
            <w:r>
              <w:t>Reception, one is new to Year 5 and the other child in Year 6 who has received additional ‘privately sourced’ outside agency support with strategies for us to implement in school.</w:t>
            </w:r>
          </w:p>
          <w:p w14:paraId="461BE376" w14:textId="650DD5EE" w:rsidR="00F5683B" w:rsidRDefault="00F5683B" w:rsidP="007823E7">
            <w:r>
              <w:t>Cognition and Learning – 10 pupils</w:t>
            </w:r>
          </w:p>
          <w:p w14:paraId="3E0EC53C" w14:textId="36E1E868" w:rsidR="00F5683B" w:rsidRDefault="00F5683B" w:rsidP="007823E7">
            <w:r>
              <w:t>Communication and Interaction- 4</w:t>
            </w:r>
            <w:r w:rsidR="008F669C">
              <w:t xml:space="preserve"> </w:t>
            </w:r>
            <w:r>
              <w:t>pupils</w:t>
            </w:r>
          </w:p>
          <w:p w14:paraId="448DE60B" w14:textId="6627A855" w:rsidR="00F5683B" w:rsidRDefault="00F5683B" w:rsidP="007823E7">
            <w:r>
              <w:t>Physical and Sensory- 4 pupils</w:t>
            </w:r>
          </w:p>
          <w:p w14:paraId="6D484BED" w14:textId="10F33B4D" w:rsidR="00F5683B" w:rsidRDefault="00F5683B" w:rsidP="007823E7">
            <w:r>
              <w:t>Social, Emotional, Mental Health needs – 1 pupil (dual condition)</w:t>
            </w:r>
          </w:p>
        </w:tc>
      </w:tr>
      <w:tr w:rsidR="002D3AA1" w14:paraId="5917A7E0" w14:textId="77777777" w:rsidTr="007823E7">
        <w:tc>
          <w:tcPr>
            <w:tcW w:w="9016" w:type="dxa"/>
          </w:tcPr>
          <w:p w14:paraId="20881990" w14:textId="2523FA6D" w:rsidR="002D3AA1" w:rsidRDefault="002D3AA1" w:rsidP="007823E7">
            <w:pPr>
              <w:rPr>
                <w:b/>
              </w:rPr>
            </w:pPr>
            <w:r>
              <w:rPr>
                <w:b/>
              </w:rPr>
              <w:t>Issues from July 2018</w:t>
            </w:r>
          </w:p>
          <w:p w14:paraId="3A3B2CB1" w14:textId="4E05289E" w:rsidR="002D3AA1" w:rsidRPr="002D3AA1" w:rsidRDefault="002D3AA1" w:rsidP="007823E7">
            <w:r w:rsidRPr="002D3AA1">
              <w:t>Inconsistency in the SENDCO position historically within school.</w:t>
            </w:r>
          </w:p>
          <w:p w14:paraId="60F10648" w14:textId="653773DC" w:rsidR="002D3AA1" w:rsidRDefault="002D3AA1" w:rsidP="007823E7">
            <w:r>
              <w:t xml:space="preserve">All children who had an EHCP had a 1:1 full time Teaching Assistant which impacted on </w:t>
            </w:r>
            <w:r w:rsidR="008F669C">
              <w:t xml:space="preserve">the </w:t>
            </w:r>
            <w:r>
              <w:t>SEND budget and TA support available for all children.</w:t>
            </w:r>
          </w:p>
          <w:p w14:paraId="3495109E" w14:textId="5BD45617" w:rsidR="002D3AA1" w:rsidRDefault="002D3AA1" w:rsidP="007823E7">
            <w:r>
              <w:t>Opportunities for external agency support for particular children had not been provided.</w:t>
            </w:r>
          </w:p>
          <w:p w14:paraId="7BF78F83" w14:textId="0B104379" w:rsidR="002D3AA1" w:rsidRDefault="002D3AA1" w:rsidP="007823E7">
            <w:r>
              <w:t>Promises has been made to provide support but referrals not always made nor followed up.</w:t>
            </w:r>
          </w:p>
          <w:p w14:paraId="4BA32CB6" w14:textId="77777777" w:rsidR="002D3AA1" w:rsidRDefault="002D3AA1" w:rsidP="007823E7">
            <w:r>
              <w:t>Some EHCP documents were out of date in terms of the current needs of the children with plans.</w:t>
            </w:r>
          </w:p>
          <w:p w14:paraId="724F6955" w14:textId="77777777" w:rsidR="002D3AA1" w:rsidRDefault="002D3AA1" w:rsidP="007823E7">
            <w:r>
              <w:t>Paper evidence for SEND children and those with medical needs was not available and the system required reorganising.</w:t>
            </w:r>
          </w:p>
          <w:p w14:paraId="5E33620D" w14:textId="77777777" w:rsidR="002D3AA1" w:rsidRDefault="002D3AA1" w:rsidP="007823E7">
            <w:r>
              <w:t>Links with the school nurse was very poor.</w:t>
            </w:r>
          </w:p>
          <w:p w14:paraId="65D5E0A3" w14:textId="7DCB165E" w:rsidR="009247DA" w:rsidRPr="002D3AA1" w:rsidRDefault="009247DA" w:rsidP="007823E7">
            <w:r>
              <w:t>We did not have a statutory SEN Information Report.</w:t>
            </w:r>
          </w:p>
        </w:tc>
      </w:tr>
      <w:tr w:rsidR="007823E7" w14:paraId="62CEF8C5" w14:textId="77777777" w:rsidTr="007823E7">
        <w:tc>
          <w:tcPr>
            <w:tcW w:w="9016" w:type="dxa"/>
          </w:tcPr>
          <w:p w14:paraId="2EDBF8B2" w14:textId="77777777" w:rsidR="007823E7" w:rsidRDefault="007823E7" w:rsidP="007823E7">
            <w:pPr>
              <w:rPr>
                <w:b/>
              </w:rPr>
            </w:pPr>
            <w:r w:rsidRPr="007823E7">
              <w:rPr>
                <w:b/>
              </w:rPr>
              <w:t>Changes to SEND since last report</w:t>
            </w:r>
          </w:p>
          <w:p w14:paraId="4796033F" w14:textId="77777777" w:rsidR="007823E7" w:rsidRDefault="007823E7" w:rsidP="007823E7">
            <w:r w:rsidRPr="007823E7">
              <w:t>Mrs Laithwaite is new to SENDCO post as of September 2018.</w:t>
            </w:r>
          </w:p>
          <w:p w14:paraId="4C2A1312" w14:textId="2A073108" w:rsidR="007823E7" w:rsidRDefault="007823E7" w:rsidP="007823E7">
            <w:r>
              <w:t>Mrs Culshaw has taken up her post as SEND Governor.</w:t>
            </w:r>
          </w:p>
          <w:p w14:paraId="70F0C6A3" w14:textId="7D1D3500" w:rsidR="00842D0B" w:rsidRDefault="00842D0B" w:rsidP="007823E7">
            <w:r>
              <w:t>Laura Sherbourne has been appointed as our Behaviour Specialist to work with us 1 afternoon per week.</w:t>
            </w:r>
          </w:p>
          <w:p w14:paraId="30D9835D" w14:textId="40886EFC" w:rsidR="00842D0B" w:rsidRDefault="00842D0B" w:rsidP="007823E7">
            <w:r>
              <w:t>Alice Warren has been appointed as our Family Support Worker to support us 2 afternoons per week.</w:t>
            </w:r>
          </w:p>
          <w:p w14:paraId="023ACEAA" w14:textId="162CA59F" w:rsidR="007823E7" w:rsidRDefault="007823E7" w:rsidP="007823E7">
            <w:r>
              <w:t>The SEND policy has been updated and uploaded to website.</w:t>
            </w:r>
          </w:p>
          <w:p w14:paraId="49DA9010" w14:textId="051F552D" w:rsidR="00F113F5" w:rsidRDefault="00F113F5" w:rsidP="007823E7">
            <w:r>
              <w:t>The Inclusion policy has been update</w:t>
            </w:r>
            <w:r w:rsidR="00AC5171">
              <w:t>d</w:t>
            </w:r>
            <w:r>
              <w:t xml:space="preserve"> and uploaded to website.</w:t>
            </w:r>
          </w:p>
          <w:p w14:paraId="4610C64E" w14:textId="77777777" w:rsidR="007823E7" w:rsidRDefault="007823E7" w:rsidP="007823E7">
            <w:r>
              <w:t>The schools local offer has been updated and uploaded to website.</w:t>
            </w:r>
          </w:p>
          <w:p w14:paraId="7CAF133A" w14:textId="77777777" w:rsidR="007823E7" w:rsidRDefault="007823E7" w:rsidP="007823E7">
            <w:r>
              <w:t>Statutory SEND information report has been written and uploaded to website.</w:t>
            </w:r>
          </w:p>
          <w:p w14:paraId="79B4C753" w14:textId="77777777" w:rsidR="007823E7" w:rsidRDefault="007823E7" w:rsidP="007823E7">
            <w:r>
              <w:t xml:space="preserve">More robust methods of mapping SEND provision in school </w:t>
            </w:r>
            <w:r w:rsidR="00F113F5">
              <w:t>including funding.</w:t>
            </w:r>
          </w:p>
          <w:p w14:paraId="70D64ECB" w14:textId="2A4A5BF0" w:rsidR="00F113F5" w:rsidRDefault="00F113F5" w:rsidP="007823E7">
            <w:r>
              <w:t>More opportunities for external agencies to come into school to support pupils and training staff.</w:t>
            </w:r>
          </w:p>
          <w:p w14:paraId="01B5CCA0" w14:textId="020CE445" w:rsidR="002D3AA1" w:rsidRDefault="002D3AA1" w:rsidP="007823E7">
            <w:r>
              <w:t xml:space="preserve">All SEND and Medical files for individuals have been systematically reorganised to make them more accessible to professionals. </w:t>
            </w:r>
          </w:p>
          <w:p w14:paraId="4820F011" w14:textId="77777777" w:rsidR="00F33E92" w:rsidRDefault="00F33E92" w:rsidP="007823E7">
            <w:r>
              <w:t>3 cases studies of impact created for evidence.</w:t>
            </w:r>
          </w:p>
          <w:p w14:paraId="4D30C3A9" w14:textId="13DE315F" w:rsidR="00F33E92" w:rsidRPr="007823E7" w:rsidRDefault="00F33E92" w:rsidP="007823E7">
            <w:r>
              <w:t>A SEND Audit to take place on 22/11/18 with KL and JO.</w:t>
            </w:r>
          </w:p>
        </w:tc>
      </w:tr>
      <w:tr w:rsidR="007823E7" w14:paraId="2D2DE2B7" w14:textId="77777777" w:rsidTr="007823E7">
        <w:tc>
          <w:tcPr>
            <w:tcW w:w="9016" w:type="dxa"/>
          </w:tcPr>
          <w:p w14:paraId="3E1CCDF5" w14:textId="09099B90" w:rsidR="007823E7" w:rsidRDefault="00F113F5" w:rsidP="007823E7">
            <w:pPr>
              <w:rPr>
                <w:b/>
              </w:rPr>
            </w:pPr>
            <w:r w:rsidRPr="00F113F5">
              <w:rPr>
                <w:b/>
              </w:rPr>
              <w:t>CPD for SEND</w:t>
            </w:r>
            <w:r w:rsidR="00F33E92">
              <w:rPr>
                <w:b/>
              </w:rPr>
              <w:t>/ Staffing</w:t>
            </w:r>
          </w:p>
          <w:p w14:paraId="59882769" w14:textId="77777777" w:rsidR="00F113F5" w:rsidRPr="00F113F5" w:rsidRDefault="00F113F5" w:rsidP="007823E7">
            <w:r w:rsidRPr="00F113F5">
              <w:t>Mrs Laithwaite has attended LCC Cluster meetings.</w:t>
            </w:r>
          </w:p>
          <w:p w14:paraId="7B7EB6E4" w14:textId="77777777" w:rsidR="00F113F5" w:rsidRDefault="00F113F5" w:rsidP="007823E7">
            <w:r w:rsidRPr="00F113F5">
              <w:t>Mrs Laithwaite will complete the SENDCO 1 Module in November with plans to complete modules 2 and 3 later in the year.</w:t>
            </w:r>
          </w:p>
          <w:p w14:paraId="652C8808" w14:textId="23BEC10C" w:rsidR="00AC5171" w:rsidRDefault="00F113F5" w:rsidP="007823E7">
            <w:r w:rsidRPr="00F113F5">
              <w:lastRenderedPageBreak/>
              <w:t>The National Award for SENDCO’S to begin in the next academic year.</w:t>
            </w:r>
          </w:p>
          <w:p w14:paraId="61B559F8" w14:textId="0591E981" w:rsidR="00F113F5" w:rsidRDefault="00F113F5" w:rsidP="007823E7">
            <w:r>
              <w:t>One Teaching Assistant is developing her skills in Speech and Language Therapy with support from the S</w:t>
            </w:r>
            <w:r w:rsidR="009247DA">
              <w:t xml:space="preserve">peech </w:t>
            </w:r>
            <w:r>
              <w:t>A</w:t>
            </w:r>
            <w:r w:rsidR="009247DA">
              <w:t xml:space="preserve">nd </w:t>
            </w:r>
            <w:r>
              <w:t>L</w:t>
            </w:r>
            <w:r w:rsidR="009247DA">
              <w:t xml:space="preserve">anguage </w:t>
            </w:r>
            <w:r>
              <w:t>Team.</w:t>
            </w:r>
          </w:p>
          <w:p w14:paraId="1497001A" w14:textId="77777777" w:rsidR="00F33E92" w:rsidRDefault="00F33E92" w:rsidP="007823E7">
            <w:r>
              <w:t>Currently 3 TA’S are providing 1:1 support to individuals.</w:t>
            </w:r>
          </w:p>
          <w:p w14:paraId="262B7829" w14:textId="77777777" w:rsidR="00AC5171" w:rsidRDefault="00AC5171" w:rsidP="007823E7">
            <w:r>
              <w:t>All staff have received EPI/JEXT pen training.</w:t>
            </w:r>
          </w:p>
          <w:p w14:paraId="392A7742" w14:textId="38F668ED" w:rsidR="009247DA" w:rsidRPr="00F113F5" w:rsidRDefault="009247DA" w:rsidP="007823E7">
            <w:r>
              <w:t>Epilepsy Awareness Training for all staff to take place in November.</w:t>
            </w:r>
          </w:p>
        </w:tc>
      </w:tr>
      <w:tr w:rsidR="007823E7" w14:paraId="656A3039" w14:textId="77777777" w:rsidTr="007823E7">
        <w:tc>
          <w:tcPr>
            <w:tcW w:w="9016" w:type="dxa"/>
          </w:tcPr>
          <w:p w14:paraId="15B5DEF5" w14:textId="22FD0177" w:rsidR="007823E7" w:rsidRDefault="00F33E92" w:rsidP="007823E7">
            <w:pPr>
              <w:rPr>
                <w:b/>
              </w:rPr>
            </w:pPr>
            <w:r>
              <w:rPr>
                <w:b/>
              </w:rPr>
              <w:lastRenderedPageBreak/>
              <w:t xml:space="preserve">New </w:t>
            </w:r>
            <w:r w:rsidRPr="00F33E92">
              <w:rPr>
                <w:b/>
              </w:rPr>
              <w:t>Interventions</w:t>
            </w:r>
          </w:p>
          <w:p w14:paraId="1FAFE548" w14:textId="67720F65" w:rsidR="00F33E92" w:rsidRPr="00F33E92" w:rsidRDefault="00F33E92" w:rsidP="007823E7">
            <w:r w:rsidRPr="00F33E92">
              <w:t>2 children currently receiving weekly intervention from the SEND Traded Team who support the child and TA/ Teacher.</w:t>
            </w:r>
            <w:r w:rsidR="009247DA">
              <w:t xml:space="preserve"> These include physical and sensory and Visual Impairment specialist teachers.</w:t>
            </w:r>
          </w:p>
          <w:p w14:paraId="3F732B54" w14:textId="28B375C2" w:rsidR="00F33E92" w:rsidRPr="00F33E92" w:rsidRDefault="00F33E92" w:rsidP="007823E7">
            <w:r w:rsidRPr="00F33E92">
              <w:t>1 child has undertaken a needs assessment from the SEND Traded team with recommendations to support behaviour/ attitude to learning.</w:t>
            </w:r>
          </w:p>
          <w:p w14:paraId="17C9C090" w14:textId="63332D6E" w:rsidR="00F33E92" w:rsidRPr="00F33E92" w:rsidRDefault="00F33E92" w:rsidP="007823E7">
            <w:r w:rsidRPr="00F33E92">
              <w:t>1 child is receiving a 12-week programme of support from G</w:t>
            </w:r>
            <w:r w:rsidR="009247DA">
              <w:t xml:space="preserve">olden </w:t>
            </w:r>
            <w:r w:rsidRPr="00F33E92">
              <w:t>H</w:t>
            </w:r>
            <w:r w:rsidR="009247DA">
              <w:t xml:space="preserve">ill </w:t>
            </w:r>
            <w:r w:rsidRPr="00F33E92">
              <w:t>I</w:t>
            </w:r>
            <w:r w:rsidR="009247DA">
              <w:t xml:space="preserve">ntervention </w:t>
            </w:r>
            <w:r w:rsidRPr="00F33E92">
              <w:t>S</w:t>
            </w:r>
            <w:r w:rsidR="009247DA">
              <w:t xml:space="preserve">upport </w:t>
            </w:r>
            <w:r w:rsidRPr="00F33E92">
              <w:t>T</w:t>
            </w:r>
            <w:r w:rsidR="009247DA">
              <w:t>eam.</w:t>
            </w:r>
          </w:p>
          <w:p w14:paraId="7980D2C9" w14:textId="3D62CFEB" w:rsidR="00F33E92" w:rsidRDefault="00F33E92" w:rsidP="007823E7">
            <w:r w:rsidRPr="00F33E92">
              <w:t>3 children are currently receiving weekly support from our behaviour specialist teacher</w:t>
            </w:r>
            <w:r w:rsidR="009247DA">
              <w:t>.</w:t>
            </w:r>
          </w:p>
          <w:p w14:paraId="4851F54C" w14:textId="0D663F75" w:rsidR="00F33E92" w:rsidRDefault="00F33E92" w:rsidP="007823E7">
            <w:r>
              <w:t>3 children receiving external agency support funded either through the NHS or by private companies</w:t>
            </w:r>
            <w:r w:rsidR="009247DA">
              <w:t xml:space="preserve"> e.g. Speech and Language Therapy, Physio and Occupational Therapy.</w:t>
            </w:r>
          </w:p>
          <w:p w14:paraId="72F7A3FC" w14:textId="0C8E8BBD" w:rsidR="00F33E92" w:rsidRDefault="00F33E92" w:rsidP="007823E7">
            <w:r>
              <w:t>External agency support includes, S</w:t>
            </w:r>
            <w:r w:rsidR="009247DA">
              <w:t xml:space="preserve">peech </w:t>
            </w:r>
            <w:r>
              <w:t>A</w:t>
            </w:r>
            <w:r w:rsidR="009247DA">
              <w:t xml:space="preserve">nd </w:t>
            </w:r>
            <w:r>
              <w:t>L</w:t>
            </w:r>
            <w:r w:rsidR="009247DA">
              <w:t xml:space="preserve">anguage </w:t>
            </w:r>
            <w:r>
              <w:t>T</w:t>
            </w:r>
            <w:r w:rsidR="009247DA">
              <w:t>eam</w:t>
            </w:r>
            <w:r>
              <w:t>, V</w:t>
            </w:r>
            <w:r w:rsidR="009247DA">
              <w:t>isual Impairment</w:t>
            </w:r>
            <w:r>
              <w:t xml:space="preserve"> specialists, O</w:t>
            </w:r>
            <w:r w:rsidR="009247DA">
              <w:t>ccupational Therapy</w:t>
            </w:r>
            <w:r>
              <w:t>, Physio, behaviour specialists, E</w:t>
            </w:r>
            <w:r w:rsidR="009247DA">
              <w:t>ducational Phycologist</w:t>
            </w:r>
            <w:r w:rsidR="00AC5171">
              <w:t>, school nurse.</w:t>
            </w:r>
          </w:p>
          <w:p w14:paraId="70F51814" w14:textId="77777777" w:rsidR="00F33E92" w:rsidRDefault="00F33E92" w:rsidP="007823E7">
            <w:r>
              <w:t>All teachers have completed termly provision maps for their class and the interventions that will take place. These will be evaluated for impact and progress.</w:t>
            </w:r>
          </w:p>
          <w:p w14:paraId="545F41BF" w14:textId="37B6B8C2" w:rsidR="00AC5171" w:rsidRPr="00F33E92" w:rsidRDefault="00AC5171" w:rsidP="007823E7">
            <w:r>
              <w:t>In school interventions include: toe by toe, Lego therapy, fine/ gross motor intervention, rapid response intervention, IDL</w:t>
            </w:r>
          </w:p>
        </w:tc>
      </w:tr>
      <w:tr w:rsidR="007823E7" w14:paraId="79405A78" w14:textId="77777777" w:rsidTr="007823E7">
        <w:tc>
          <w:tcPr>
            <w:tcW w:w="9016" w:type="dxa"/>
          </w:tcPr>
          <w:p w14:paraId="68EC84DA" w14:textId="77777777" w:rsidR="007823E7" w:rsidRDefault="00F33E92" w:rsidP="007823E7">
            <w:pPr>
              <w:rPr>
                <w:b/>
              </w:rPr>
            </w:pPr>
            <w:r w:rsidRPr="00F33E92">
              <w:rPr>
                <w:b/>
              </w:rPr>
              <w:t xml:space="preserve">SEND Budget </w:t>
            </w:r>
          </w:p>
          <w:p w14:paraId="7EE0A010" w14:textId="5F3892A9" w:rsidR="00842D0B" w:rsidRPr="00842D0B" w:rsidRDefault="00842D0B" w:rsidP="007823E7">
            <w:bookmarkStart w:id="0" w:name="_GoBack"/>
            <w:bookmarkEnd w:id="0"/>
            <w:r w:rsidRPr="00842D0B">
              <w:t>In Autumn Ter</w:t>
            </w:r>
            <w:r w:rsidR="009247DA">
              <w:t>m</w:t>
            </w:r>
            <w:r w:rsidRPr="00842D0B">
              <w:t>:</w:t>
            </w:r>
          </w:p>
          <w:p w14:paraId="728CCDE0" w14:textId="03F7D03A" w:rsidR="00842D0B" w:rsidRPr="00842D0B" w:rsidRDefault="002D3AA1" w:rsidP="007823E7">
            <w:r w:rsidRPr="002D3AA1">
              <w:t>£25,972.65</w:t>
            </w:r>
            <w:r w:rsidRPr="002D3AA1">
              <w:rPr>
                <w:b/>
              </w:rPr>
              <w:t xml:space="preserve"> </w:t>
            </w:r>
            <w:r w:rsidR="00842D0B">
              <w:t>Ha</w:t>
            </w:r>
            <w:r w:rsidR="00842D0B" w:rsidRPr="00842D0B">
              <w:t>s</w:t>
            </w:r>
            <w:r w:rsidR="00842D0B">
              <w:t xml:space="preserve"> been</w:t>
            </w:r>
            <w:r w:rsidR="00842D0B" w:rsidRPr="00842D0B">
              <w:t xml:space="preserve"> spent on TA</w:t>
            </w:r>
            <w:r w:rsidR="00842D0B">
              <w:t>’s</w:t>
            </w:r>
            <w:r w:rsidR="00842D0B" w:rsidRPr="00842D0B">
              <w:t xml:space="preserve"> support to individuals, groups of children and classes through intervention.</w:t>
            </w:r>
          </w:p>
          <w:p w14:paraId="0EAE68F6" w14:textId="375648C0" w:rsidR="00842D0B" w:rsidRPr="00842D0B" w:rsidRDefault="002D3AA1" w:rsidP="007823E7">
            <w:r w:rsidRPr="002D3AA1">
              <w:t>£3447.84</w:t>
            </w:r>
            <w:r w:rsidRPr="002D3AA1">
              <w:rPr>
                <w:b/>
              </w:rPr>
              <w:t xml:space="preserve"> </w:t>
            </w:r>
            <w:r w:rsidR="00842D0B" w:rsidRPr="00842D0B">
              <w:t>Has been spent on specialist teacher provision from the SEND Traded Team and Behaviour Specialist</w:t>
            </w:r>
          </w:p>
          <w:p w14:paraId="24929904" w14:textId="3FD07954" w:rsidR="00842D0B" w:rsidRDefault="002D3AA1" w:rsidP="007823E7">
            <w:r w:rsidRPr="002D3AA1">
              <w:t>£169.60</w:t>
            </w:r>
            <w:r w:rsidRPr="002D3AA1">
              <w:rPr>
                <w:b/>
              </w:rPr>
              <w:t xml:space="preserve"> </w:t>
            </w:r>
            <w:r w:rsidR="00842D0B" w:rsidRPr="00842D0B">
              <w:t>Has been spent on our Family Support Officer to work alongside Mrs Laithwaite with our children and their families with SEMH needs</w:t>
            </w:r>
            <w:r w:rsidR="00F5683B">
              <w:t>.</w:t>
            </w:r>
          </w:p>
          <w:p w14:paraId="060B0D52" w14:textId="66D62183" w:rsidR="002D3AA1" w:rsidRPr="00842D0B" w:rsidRDefault="002D3AA1" w:rsidP="007823E7">
            <w:r>
              <w:t xml:space="preserve">Total spend for Autumn Term only is </w:t>
            </w:r>
            <w:r w:rsidRPr="002D3AA1">
              <w:t>£29,590.09</w:t>
            </w:r>
          </w:p>
          <w:p w14:paraId="35C8F3DE" w14:textId="5CD500CE" w:rsidR="00842D0B" w:rsidRPr="00F33E92" w:rsidRDefault="00842D0B" w:rsidP="007823E7">
            <w:pPr>
              <w:rPr>
                <w:b/>
              </w:rPr>
            </w:pPr>
          </w:p>
        </w:tc>
      </w:tr>
      <w:tr w:rsidR="007823E7" w14:paraId="6B25B72A" w14:textId="77777777" w:rsidTr="007823E7">
        <w:tc>
          <w:tcPr>
            <w:tcW w:w="9016" w:type="dxa"/>
          </w:tcPr>
          <w:p w14:paraId="4B8E2FC4" w14:textId="77777777" w:rsidR="007823E7" w:rsidRDefault="00F33E92" w:rsidP="007823E7">
            <w:pPr>
              <w:rPr>
                <w:b/>
              </w:rPr>
            </w:pPr>
            <w:r w:rsidRPr="00F33E92">
              <w:rPr>
                <w:b/>
              </w:rPr>
              <w:t>Achievements</w:t>
            </w:r>
          </w:p>
          <w:p w14:paraId="5215FD06" w14:textId="77777777" w:rsidR="00F33E92" w:rsidRPr="00AC5171" w:rsidRDefault="00F33E92" w:rsidP="007823E7">
            <w:r w:rsidRPr="00AC5171">
              <w:t>2 successful EHCP Annual Reviews taken place.</w:t>
            </w:r>
          </w:p>
          <w:p w14:paraId="5F161A16" w14:textId="370BAFCE" w:rsidR="00F33E92" w:rsidRPr="00AC5171" w:rsidRDefault="00F33E92" w:rsidP="007823E7">
            <w:r w:rsidRPr="00AC5171">
              <w:t>Secured specialist provision for one child from September 2019.</w:t>
            </w:r>
          </w:p>
          <w:p w14:paraId="2C1E8ADD" w14:textId="7D5DEA2D" w:rsidR="00AC5171" w:rsidRPr="00AC5171" w:rsidRDefault="00AC5171" w:rsidP="007823E7">
            <w:r w:rsidRPr="00AC5171">
              <w:t>Improved opportunities for external agency support</w:t>
            </w:r>
            <w:r>
              <w:t>.</w:t>
            </w:r>
          </w:p>
          <w:p w14:paraId="01E78902" w14:textId="77777777" w:rsidR="00AC5171" w:rsidRDefault="00AC5171" w:rsidP="007823E7">
            <w:r w:rsidRPr="00AC5171">
              <w:t>All children who require medical care plans have had them re written by school to reflect changes to need.</w:t>
            </w:r>
          </w:p>
          <w:p w14:paraId="32D3CD05" w14:textId="77777777" w:rsidR="00AC5171" w:rsidRDefault="00AC5171" w:rsidP="007823E7">
            <w:r>
              <w:t>More robust tracking of interventions, assessment and impact on SEND budget</w:t>
            </w:r>
          </w:p>
          <w:p w14:paraId="1837F289" w14:textId="77777777" w:rsidR="00AC5171" w:rsidRDefault="00AC5171" w:rsidP="007823E7">
            <w:r>
              <w:t>Successful pupil portrait meetings taken place in all classes.</w:t>
            </w:r>
          </w:p>
          <w:p w14:paraId="34DBB118" w14:textId="35483297" w:rsidR="002D3AA1" w:rsidRPr="00AC5171" w:rsidRDefault="002D3AA1" w:rsidP="007823E7">
            <w:r>
              <w:t>Improved links with school nurse. She has supported Mrs Laithwaite with writing medical care plans and has a meeting arranged in November to discuss all SEND children so she can provide additional support to school.</w:t>
            </w:r>
          </w:p>
        </w:tc>
      </w:tr>
      <w:tr w:rsidR="00AC5171" w14:paraId="568D18BC" w14:textId="77777777" w:rsidTr="007823E7">
        <w:tc>
          <w:tcPr>
            <w:tcW w:w="9016" w:type="dxa"/>
          </w:tcPr>
          <w:p w14:paraId="74AF7184" w14:textId="77777777" w:rsidR="00AC5171" w:rsidRDefault="00AC5171" w:rsidP="007823E7">
            <w:pPr>
              <w:rPr>
                <w:b/>
              </w:rPr>
            </w:pPr>
            <w:r>
              <w:rPr>
                <w:b/>
              </w:rPr>
              <w:t>Next Steps</w:t>
            </w:r>
          </w:p>
          <w:p w14:paraId="3FFCC538" w14:textId="77DABF98" w:rsidR="00AC5171" w:rsidRPr="00AC5171" w:rsidRDefault="00AC5171" w:rsidP="007823E7">
            <w:r w:rsidRPr="00AC5171">
              <w:t>Continue to support Mrs Laithwaite in SENDCO role.</w:t>
            </w:r>
          </w:p>
          <w:p w14:paraId="1DF52840" w14:textId="4CE92F34" w:rsidR="00AC5171" w:rsidRPr="00AC5171" w:rsidRDefault="00AC5171" w:rsidP="007823E7">
            <w:r w:rsidRPr="00AC5171">
              <w:t>Through appraisal, evaluate the skill set of TA’s in terms of delivering intervention.</w:t>
            </w:r>
          </w:p>
          <w:p w14:paraId="28C4BABB" w14:textId="2D5665E0" w:rsidR="00AC5171" w:rsidRPr="00AC5171" w:rsidRDefault="00AC5171" w:rsidP="007823E7">
            <w:r w:rsidRPr="00AC5171">
              <w:t>Continue to robustly evaluate the impact of interventions on learning.</w:t>
            </w:r>
          </w:p>
          <w:p w14:paraId="668F085B" w14:textId="47979C7E" w:rsidR="00AC5171" w:rsidRPr="00AC5171" w:rsidRDefault="00AC5171" w:rsidP="007823E7">
            <w:r w:rsidRPr="00AC5171">
              <w:t>Explore other means of intervention that can be delivered by staff within school.</w:t>
            </w:r>
          </w:p>
          <w:p w14:paraId="7D08D2D4" w14:textId="0A349931" w:rsidR="00AC5171" w:rsidRPr="00842D0B" w:rsidRDefault="00842D0B" w:rsidP="007823E7">
            <w:r w:rsidRPr="00842D0B">
              <w:t>Provide further CPD to staff related to SEND</w:t>
            </w:r>
          </w:p>
        </w:tc>
      </w:tr>
    </w:tbl>
    <w:p w14:paraId="25401D71" w14:textId="77777777" w:rsidR="007823E7" w:rsidRDefault="007823E7" w:rsidP="009247DA"/>
    <w:sectPr w:rsidR="00782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E7"/>
    <w:rsid w:val="002D3AA1"/>
    <w:rsid w:val="007823E7"/>
    <w:rsid w:val="00842D0B"/>
    <w:rsid w:val="008F669C"/>
    <w:rsid w:val="009247DA"/>
    <w:rsid w:val="00AC5171"/>
    <w:rsid w:val="00C12672"/>
    <w:rsid w:val="00F113F5"/>
    <w:rsid w:val="00F33E92"/>
    <w:rsid w:val="00F56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Laithwaite</dc:creator>
  <cp:lastModifiedBy>Head</cp:lastModifiedBy>
  <cp:revision>2</cp:revision>
  <dcterms:created xsi:type="dcterms:W3CDTF">2018-11-06T14:48:00Z</dcterms:created>
  <dcterms:modified xsi:type="dcterms:W3CDTF">2018-11-06T14:48:00Z</dcterms:modified>
</cp:coreProperties>
</file>