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6C" w:rsidRDefault="00150CB8" w:rsidP="00F14894">
      <w:pPr>
        <w:jc w:val="center"/>
        <w:rPr>
          <w:rFonts w:ascii="Calibri" w:hAnsi="Calibri"/>
          <w:b/>
          <w:sz w:val="32"/>
        </w:rPr>
      </w:pPr>
      <w:r>
        <w:rPr>
          <w:rFonts w:ascii="Calibri" w:hAnsi="Calibri"/>
          <w:b/>
          <w:noProof/>
          <w:color w:val="943634"/>
          <w:sz w:val="44"/>
          <w:lang w:eastAsia="en-GB"/>
        </w:rPr>
        <w:drawing>
          <wp:anchor distT="0" distB="0" distL="114300" distR="114300" simplePos="0" relativeHeight="251665408" behindDoc="0" locked="0" layoutInCell="1" allowOverlap="1">
            <wp:simplePos x="0" y="0"/>
            <wp:positionH relativeFrom="column">
              <wp:posOffset>3632200</wp:posOffset>
            </wp:positionH>
            <wp:positionV relativeFrom="paragraph">
              <wp:posOffset>0</wp:posOffset>
            </wp:positionV>
            <wp:extent cx="2771140" cy="1299210"/>
            <wp:effectExtent l="25400" t="0" r="0" b="0"/>
            <wp:wrapNone/>
            <wp:docPr id="23" name="Picture 23" descr="New LCC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LCC Red Rose"/>
                    <pic:cNvPicPr>
                      <a:picLocks noChangeAspect="1" noChangeArrowheads="1"/>
                    </pic:cNvPicPr>
                  </pic:nvPicPr>
                  <pic:blipFill>
                    <a:blip r:embed="rId9"/>
                    <a:srcRect/>
                    <a:stretch>
                      <a:fillRect/>
                    </a:stretch>
                  </pic:blipFill>
                  <pic:spPr bwMode="auto">
                    <a:xfrm>
                      <a:off x="0" y="0"/>
                      <a:ext cx="2771140" cy="1299210"/>
                    </a:xfrm>
                    <a:prstGeom prst="rect">
                      <a:avLst/>
                    </a:prstGeom>
                    <a:noFill/>
                  </pic:spPr>
                </pic:pic>
              </a:graphicData>
            </a:graphic>
          </wp:anchor>
        </w:drawing>
      </w:r>
    </w:p>
    <w:p w:rsidR="0094386C" w:rsidRDefault="0094386C" w:rsidP="0094386C">
      <w:pPr>
        <w:jc w:val="center"/>
        <w:rPr>
          <w:rFonts w:ascii="Calibri" w:hAnsi="Calibri"/>
          <w:b/>
          <w:color w:val="943634"/>
          <w:sz w:val="44"/>
        </w:rPr>
      </w:pPr>
    </w:p>
    <w:p w:rsidR="0094386C" w:rsidRDefault="0094386C" w:rsidP="0094386C">
      <w:pPr>
        <w:jc w:val="center"/>
        <w:rPr>
          <w:rFonts w:ascii="Calibri" w:hAnsi="Calibri"/>
          <w:b/>
          <w:color w:val="943634"/>
          <w:sz w:val="44"/>
        </w:rPr>
      </w:pPr>
    </w:p>
    <w:p w:rsidR="0094386C" w:rsidRDefault="0094386C" w:rsidP="0094386C">
      <w:pPr>
        <w:jc w:val="center"/>
        <w:rPr>
          <w:rFonts w:ascii="Calibri" w:hAnsi="Calibri"/>
          <w:b/>
          <w:color w:val="943634"/>
          <w:sz w:val="44"/>
        </w:rPr>
      </w:pPr>
    </w:p>
    <w:p w:rsidR="00B45308" w:rsidRDefault="00B45308" w:rsidP="0094386C">
      <w:pPr>
        <w:jc w:val="center"/>
        <w:rPr>
          <w:rFonts w:ascii="Calibri" w:hAnsi="Calibri"/>
          <w:b/>
          <w:color w:val="943634"/>
          <w:sz w:val="44"/>
        </w:rPr>
      </w:pPr>
    </w:p>
    <w:p w:rsidR="00B45308" w:rsidRDefault="00B45308" w:rsidP="0094386C">
      <w:pPr>
        <w:jc w:val="center"/>
        <w:rPr>
          <w:rFonts w:ascii="Calibri" w:hAnsi="Calibri"/>
          <w:b/>
          <w:color w:val="943634"/>
          <w:sz w:val="44"/>
        </w:rPr>
      </w:pPr>
    </w:p>
    <w:p w:rsidR="0094386C" w:rsidRPr="0094386C" w:rsidRDefault="0094386C" w:rsidP="00150CB8">
      <w:pPr>
        <w:spacing w:after="0"/>
        <w:jc w:val="center"/>
        <w:outlineLvl w:val="0"/>
        <w:rPr>
          <w:rFonts w:ascii="Calibri" w:hAnsi="Calibri"/>
          <w:b/>
          <w:color w:val="943634"/>
          <w:sz w:val="72"/>
        </w:rPr>
      </w:pPr>
      <w:r w:rsidRPr="0094386C">
        <w:rPr>
          <w:rFonts w:ascii="Calibri" w:hAnsi="Calibri"/>
          <w:b/>
          <w:color w:val="943634"/>
          <w:sz w:val="72"/>
        </w:rPr>
        <w:t xml:space="preserve">SINGLE EQUALITIES POLICY </w:t>
      </w:r>
    </w:p>
    <w:p w:rsidR="007110DF" w:rsidRDefault="007110DF" w:rsidP="0094386C">
      <w:pPr>
        <w:jc w:val="center"/>
        <w:rPr>
          <w:rFonts w:ascii="Calibri" w:hAnsi="Calibri"/>
          <w:b/>
          <w:sz w:val="24"/>
        </w:rPr>
      </w:pPr>
    </w:p>
    <w:p w:rsidR="0094386C" w:rsidRPr="00613724" w:rsidRDefault="0094386C" w:rsidP="0094386C">
      <w:pPr>
        <w:jc w:val="center"/>
        <w:rPr>
          <w:rFonts w:ascii="Calibri" w:hAnsi="Calibri"/>
          <w:b/>
          <w:sz w:val="24"/>
        </w:rPr>
      </w:pPr>
    </w:p>
    <w:p w:rsidR="007110DF" w:rsidRPr="007110DF" w:rsidRDefault="00ED41AF" w:rsidP="00ED41AF">
      <w:pPr>
        <w:jc w:val="center"/>
        <w:outlineLvl w:val="0"/>
        <w:rPr>
          <w:rFonts w:ascii="Monotype Corsiva" w:hAnsi="Monotype Corsiva"/>
          <w:color w:val="FF0000"/>
          <w:sz w:val="96"/>
          <w:szCs w:val="72"/>
        </w:rPr>
      </w:pPr>
      <w:r w:rsidRPr="007110DF">
        <w:rPr>
          <w:rFonts w:ascii="Monotype Corsiva" w:hAnsi="Monotype Corsiva"/>
          <w:color w:val="FF0000"/>
          <w:sz w:val="96"/>
          <w:szCs w:val="72"/>
        </w:rPr>
        <w:t xml:space="preserve">Anderton </w:t>
      </w:r>
      <w:r w:rsidR="00ED2400" w:rsidRPr="007110DF">
        <w:rPr>
          <w:rFonts w:ascii="Monotype Corsiva" w:hAnsi="Monotype Corsiva"/>
          <w:color w:val="FF0000"/>
          <w:sz w:val="96"/>
          <w:szCs w:val="72"/>
        </w:rPr>
        <w:t>Primary School</w:t>
      </w:r>
    </w:p>
    <w:p w:rsidR="007110DF" w:rsidRDefault="007110DF" w:rsidP="00ED41AF">
      <w:pPr>
        <w:jc w:val="center"/>
        <w:outlineLvl w:val="0"/>
        <w:rPr>
          <w:rFonts w:ascii="Monotype Corsiva" w:hAnsi="Monotype Corsiva"/>
          <w:color w:val="FF0000"/>
          <w:sz w:val="72"/>
          <w:szCs w:val="72"/>
        </w:rPr>
      </w:pPr>
    </w:p>
    <w:p w:rsidR="00ED2400" w:rsidRPr="007110DF" w:rsidRDefault="007110DF" w:rsidP="00ED41AF">
      <w:pPr>
        <w:jc w:val="center"/>
        <w:outlineLvl w:val="0"/>
        <w:rPr>
          <w:rFonts w:ascii="Monotype Corsiva" w:hAnsi="Monotype Corsiva"/>
          <w:color w:val="FF0000"/>
          <w:sz w:val="72"/>
          <w:szCs w:val="72"/>
        </w:rPr>
      </w:pPr>
      <w:r>
        <w:rPr>
          <w:noProof/>
          <w:sz w:val="52"/>
          <w:szCs w:val="52"/>
          <w:lang w:eastAsia="en-GB"/>
        </w:rPr>
        <w:drawing>
          <wp:inline distT="0" distB="0" distL="0" distR="0">
            <wp:extent cx="2715895" cy="2822868"/>
            <wp:effectExtent l="25400" t="0" r="1905" b="0"/>
            <wp:docPr id="3" name="Picture 1" descr="an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logo"/>
                    <pic:cNvPicPr>
                      <a:picLocks noChangeAspect="1" noChangeArrowheads="1"/>
                    </pic:cNvPicPr>
                  </pic:nvPicPr>
                  <pic:blipFill>
                    <a:blip r:embed="rId10"/>
                    <a:srcRect/>
                    <a:stretch>
                      <a:fillRect/>
                    </a:stretch>
                  </pic:blipFill>
                  <pic:spPr bwMode="auto">
                    <a:xfrm>
                      <a:off x="0" y="0"/>
                      <a:ext cx="2716931" cy="2823945"/>
                    </a:xfrm>
                    <a:prstGeom prst="rect">
                      <a:avLst/>
                    </a:prstGeom>
                    <a:noFill/>
                    <a:ln w="9525">
                      <a:noFill/>
                      <a:miter lim="800000"/>
                      <a:headEnd/>
                      <a:tailEnd/>
                    </a:ln>
                  </pic:spPr>
                </pic:pic>
              </a:graphicData>
            </a:graphic>
          </wp:inline>
        </w:drawing>
      </w:r>
    </w:p>
    <w:p w:rsidR="00ED2400" w:rsidRPr="00ED2400" w:rsidRDefault="00ED2400" w:rsidP="000C0516">
      <w:pPr>
        <w:jc w:val="center"/>
        <w:rPr>
          <w:rFonts w:ascii="Monotype Corsiva" w:hAnsi="Monotype Corsiva"/>
          <w:sz w:val="72"/>
          <w:szCs w:val="72"/>
        </w:rPr>
      </w:pPr>
    </w:p>
    <w:p w:rsidR="00ED2400" w:rsidRDefault="00ED2400" w:rsidP="000C0516">
      <w:pPr>
        <w:jc w:val="center"/>
        <w:rPr>
          <w:rFonts w:ascii="Calibri" w:hAnsi="Calibri"/>
          <w:b/>
          <w:sz w:val="32"/>
        </w:rPr>
      </w:pPr>
    </w:p>
    <w:p w:rsidR="00B45308" w:rsidRPr="00B45308" w:rsidRDefault="00150CB8" w:rsidP="007110DF">
      <w:pPr>
        <w:jc w:val="center"/>
        <w:outlineLvl w:val="0"/>
        <w:rPr>
          <w:rFonts w:ascii="Monotype Corsiva" w:hAnsi="Monotype Corsiva"/>
          <w:sz w:val="40"/>
          <w:szCs w:val="40"/>
        </w:rPr>
      </w:pPr>
      <w:r>
        <w:rPr>
          <w:rFonts w:ascii="Monotype Corsiva" w:hAnsi="Monotype Corsiva"/>
          <w:noProof/>
          <w:sz w:val="72"/>
          <w:szCs w:val="72"/>
          <w:lang w:eastAsia="en-GB"/>
        </w:rPr>
        <w:drawing>
          <wp:anchor distT="0" distB="0" distL="114300" distR="114300" simplePos="0" relativeHeight="251664384" behindDoc="0" locked="0" layoutInCell="1" allowOverlap="1">
            <wp:simplePos x="0" y="0"/>
            <wp:positionH relativeFrom="column">
              <wp:posOffset>69850</wp:posOffset>
            </wp:positionH>
            <wp:positionV relativeFrom="paragraph">
              <wp:posOffset>2028190</wp:posOffset>
            </wp:positionV>
            <wp:extent cx="2301875" cy="961390"/>
            <wp:effectExtent l="25400" t="0" r="9525" b="0"/>
            <wp:wrapNone/>
            <wp:docPr id="22" name="Picture 22" descr="beacon2009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acon2009col"/>
                    <pic:cNvPicPr>
                      <a:picLocks noChangeAspect="1" noChangeArrowheads="1"/>
                    </pic:cNvPicPr>
                  </pic:nvPicPr>
                  <pic:blipFill>
                    <a:blip r:embed="rId11"/>
                    <a:srcRect/>
                    <a:stretch>
                      <a:fillRect/>
                    </a:stretch>
                  </pic:blipFill>
                  <pic:spPr bwMode="auto">
                    <a:xfrm>
                      <a:off x="0" y="0"/>
                      <a:ext cx="2301875" cy="961390"/>
                    </a:xfrm>
                    <a:prstGeom prst="rect">
                      <a:avLst/>
                    </a:prstGeom>
                    <a:noFill/>
                  </pic:spPr>
                </pic:pic>
              </a:graphicData>
            </a:graphic>
          </wp:anchor>
        </w:drawing>
      </w:r>
      <w:r w:rsidR="0094386C">
        <w:rPr>
          <w:rFonts w:ascii="Calibri" w:hAnsi="Calibri"/>
          <w:b/>
          <w:sz w:val="32"/>
        </w:rPr>
        <w:br w:type="page"/>
      </w:r>
    </w:p>
    <w:p w:rsidR="0094386C" w:rsidRDefault="00B45308" w:rsidP="00150CB8">
      <w:pPr>
        <w:spacing w:after="0"/>
        <w:ind w:left="1440"/>
        <w:outlineLvl w:val="0"/>
        <w:rPr>
          <w:rFonts w:ascii="Calibri" w:hAnsi="Calibri"/>
          <w:b/>
          <w:color w:val="943634"/>
          <w:sz w:val="44"/>
        </w:rPr>
      </w:pPr>
      <w:r>
        <w:rPr>
          <w:rFonts w:ascii="Calibri" w:hAnsi="Calibri"/>
          <w:b/>
          <w:color w:val="943634"/>
          <w:sz w:val="44"/>
        </w:rPr>
        <w:lastRenderedPageBreak/>
        <w:t xml:space="preserve">        </w:t>
      </w:r>
      <w:r>
        <w:rPr>
          <w:rFonts w:ascii="Calibri" w:hAnsi="Calibri"/>
          <w:b/>
          <w:color w:val="943634"/>
          <w:sz w:val="44"/>
        </w:rPr>
        <w:tab/>
      </w:r>
      <w:r w:rsidR="00F14894" w:rsidRPr="00613724">
        <w:rPr>
          <w:rFonts w:ascii="Calibri" w:hAnsi="Calibri"/>
          <w:b/>
          <w:color w:val="943634"/>
          <w:sz w:val="44"/>
        </w:rPr>
        <w:t>SINGLE EQUALITIES POLICY</w:t>
      </w:r>
    </w:p>
    <w:p w:rsidR="00F14894" w:rsidRDefault="00F14894" w:rsidP="00F14894">
      <w:pPr>
        <w:jc w:val="center"/>
        <w:rPr>
          <w:rFonts w:ascii="Calibri" w:hAnsi="Calibri"/>
          <w:b/>
          <w:sz w:val="24"/>
        </w:rPr>
      </w:pPr>
    </w:p>
    <w:p w:rsidR="00F14894" w:rsidRPr="00613724" w:rsidRDefault="00F14894" w:rsidP="00150CB8">
      <w:pPr>
        <w:jc w:val="both"/>
        <w:outlineLvl w:val="0"/>
        <w:rPr>
          <w:rFonts w:ascii="Calibri" w:hAnsi="Calibri"/>
          <w:b/>
          <w:sz w:val="32"/>
        </w:rPr>
      </w:pPr>
      <w:r w:rsidRPr="00613724">
        <w:rPr>
          <w:rFonts w:ascii="Calibri" w:hAnsi="Calibri"/>
          <w:b/>
          <w:sz w:val="32"/>
        </w:rPr>
        <w:t>Background</w:t>
      </w:r>
    </w:p>
    <w:p w:rsidR="00F14894" w:rsidRDefault="00F14894" w:rsidP="00F14894">
      <w:pPr>
        <w:jc w:val="both"/>
        <w:rPr>
          <w:rFonts w:ascii="Calibri" w:hAnsi="Calibri"/>
          <w:sz w:val="24"/>
        </w:rPr>
      </w:pPr>
      <w:r w:rsidRPr="00613724">
        <w:rPr>
          <w:rFonts w:ascii="Calibri" w:hAnsi="Calibri"/>
          <w:sz w:val="24"/>
        </w:rPr>
        <w:t>The primary purpose of the legislation is to bring together existing equalities legislation.  Primarily these are the Equal Pay Act of 1970, the Sex Discrimination Act 1975, the Race Relations Act of 1976, the Race Relations (Amendment) Act 2000, the Disability Discrimination Act 1995 and three major statutory instruments of recent years protecting discrimination in employment on groun</w:t>
      </w:r>
      <w:r w:rsidR="004A60C4" w:rsidRPr="00613724">
        <w:rPr>
          <w:rFonts w:ascii="Calibri" w:hAnsi="Calibri"/>
          <w:sz w:val="24"/>
        </w:rPr>
        <w:t>ds of religion or</w:t>
      </w:r>
      <w:r w:rsidRPr="00613724">
        <w:rPr>
          <w:rFonts w:ascii="Calibri" w:hAnsi="Calibri"/>
          <w:sz w:val="24"/>
        </w:rPr>
        <w:t xml:space="preserve"> belief, sexual orientation and age.  It also builds on the 2006 Equality Act</w:t>
      </w:r>
      <w:r w:rsidR="007110DF">
        <w:rPr>
          <w:rFonts w:ascii="Calibri" w:hAnsi="Calibri"/>
          <w:sz w:val="24"/>
        </w:rPr>
        <w:t>,</w:t>
      </w:r>
      <w:r w:rsidRPr="00613724">
        <w:rPr>
          <w:rFonts w:ascii="Calibri" w:hAnsi="Calibri"/>
          <w:sz w:val="24"/>
        </w:rPr>
        <w:t xml:space="preserve"> which instigated the Equality and Human Rights Commission.  The 2010 Act imposes equality duties in respect of each of the equality strands (now called</w:t>
      </w:r>
      <w:r w:rsidR="00547740">
        <w:rPr>
          <w:rFonts w:ascii="Calibri" w:hAnsi="Calibri"/>
          <w:sz w:val="24"/>
        </w:rPr>
        <w:t xml:space="preserve"> protected</w:t>
      </w:r>
      <w:r w:rsidR="00124BAB">
        <w:rPr>
          <w:rFonts w:ascii="Calibri" w:hAnsi="Calibri"/>
          <w:sz w:val="24"/>
        </w:rPr>
        <w:t xml:space="preserve"> characteristics</w:t>
      </w:r>
      <w:r w:rsidRPr="00613724">
        <w:rPr>
          <w:rFonts w:ascii="Calibri" w:hAnsi="Calibri"/>
          <w:sz w:val="24"/>
        </w:rPr>
        <w:t>).</w:t>
      </w:r>
    </w:p>
    <w:p w:rsidR="00124BAB" w:rsidRDefault="00124BAB" w:rsidP="00F14894">
      <w:pPr>
        <w:jc w:val="both"/>
        <w:rPr>
          <w:rFonts w:ascii="Calibri" w:hAnsi="Calibri"/>
          <w:sz w:val="24"/>
        </w:rPr>
      </w:pPr>
      <w:r>
        <w:rPr>
          <w:rFonts w:ascii="Calibri" w:hAnsi="Calibri"/>
          <w:sz w:val="24"/>
        </w:rPr>
        <w:t>The protected characteristics are:</w:t>
      </w:r>
    </w:p>
    <w:p w:rsidR="00124BAB" w:rsidRDefault="00124BAB" w:rsidP="00A44299">
      <w:pPr>
        <w:numPr>
          <w:ilvl w:val="0"/>
          <w:numId w:val="23"/>
        </w:numPr>
        <w:jc w:val="both"/>
        <w:rPr>
          <w:rFonts w:ascii="Calibri" w:hAnsi="Calibri"/>
          <w:sz w:val="24"/>
        </w:rPr>
      </w:pPr>
      <w:r>
        <w:rPr>
          <w:rFonts w:ascii="Calibri" w:hAnsi="Calibri"/>
          <w:sz w:val="24"/>
        </w:rPr>
        <w:t>Age</w:t>
      </w:r>
    </w:p>
    <w:p w:rsidR="00124BAB" w:rsidRDefault="00124BAB" w:rsidP="00A44299">
      <w:pPr>
        <w:numPr>
          <w:ilvl w:val="0"/>
          <w:numId w:val="23"/>
        </w:numPr>
        <w:jc w:val="both"/>
        <w:rPr>
          <w:rFonts w:ascii="Calibri" w:hAnsi="Calibri"/>
          <w:sz w:val="24"/>
        </w:rPr>
      </w:pPr>
      <w:r>
        <w:rPr>
          <w:rFonts w:ascii="Calibri" w:hAnsi="Calibri"/>
          <w:sz w:val="24"/>
        </w:rPr>
        <w:t>Disability</w:t>
      </w:r>
    </w:p>
    <w:p w:rsidR="00124BAB" w:rsidRDefault="00124BAB" w:rsidP="00A44299">
      <w:pPr>
        <w:numPr>
          <w:ilvl w:val="0"/>
          <w:numId w:val="23"/>
        </w:numPr>
        <w:jc w:val="both"/>
        <w:rPr>
          <w:rFonts w:ascii="Calibri" w:hAnsi="Calibri"/>
          <w:sz w:val="24"/>
        </w:rPr>
      </w:pPr>
      <w:r>
        <w:rPr>
          <w:rFonts w:ascii="Calibri" w:hAnsi="Calibri"/>
          <w:sz w:val="24"/>
        </w:rPr>
        <w:t>Gender re-assignment</w:t>
      </w:r>
    </w:p>
    <w:p w:rsidR="00124BAB" w:rsidRDefault="00124BAB" w:rsidP="00A44299">
      <w:pPr>
        <w:numPr>
          <w:ilvl w:val="0"/>
          <w:numId w:val="23"/>
        </w:numPr>
        <w:jc w:val="both"/>
        <w:rPr>
          <w:rFonts w:ascii="Calibri" w:hAnsi="Calibri"/>
          <w:sz w:val="24"/>
        </w:rPr>
      </w:pPr>
      <w:r>
        <w:rPr>
          <w:rFonts w:ascii="Calibri" w:hAnsi="Calibri"/>
          <w:sz w:val="24"/>
        </w:rPr>
        <w:t>Pregnancy and maternity</w:t>
      </w:r>
    </w:p>
    <w:p w:rsidR="00124BAB" w:rsidRDefault="00124BAB" w:rsidP="00A44299">
      <w:pPr>
        <w:numPr>
          <w:ilvl w:val="0"/>
          <w:numId w:val="23"/>
        </w:numPr>
        <w:jc w:val="both"/>
        <w:rPr>
          <w:rFonts w:ascii="Calibri" w:hAnsi="Calibri"/>
          <w:sz w:val="24"/>
        </w:rPr>
      </w:pPr>
      <w:r>
        <w:rPr>
          <w:rFonts w:ascii="Calibri" w:hAnsi="Calibri"/>
          <w:sz w:val="24"/>
        </w:rPr>
        <w:t>Race</w:t>
      </w:r>
    </w:p>
    <w:p w:rsidR="00124BAB" w:rsidRDefault="00124BAB" w:rsidP="00A44299">
      <w:pPr>
        <w:numPr>
          <w:ilvl w:val="0"/>
          <w:numId w:val="23"/>
        </w:numPr>
        <w:jc w:val="both"/>
        <w:rPr>
          <w:rFonts w:ascii="Calibri" w:hAnsi="Calibri"/>
          <w:sz w:val="24"/>
        </w:rPr>
      </w:pPr>
      <w:r>
        <w:rPr>
          <w:rFonts w:ascii="Calibri" w:hAnsi="Calibri"/>
          <w:sz w:val="24"/>
        </w:rPr>
        <w:t>Religion or belief</w:t>
      </w:r>
    </w:p>
    <w:p w:rsidR="00143265" w:rsidRDefault="00124BAB" w:rsidP="00A44299">
      <w:pPr>
        <w:numPr>
          <w:ilvl w:val="0"/>
          <w:numId w:val="23"/>
        </w:numPr>
        <w:jc w:val="both"/>
        <w:rPr>
          <w:rFonts w:ascii="Calibri" w:hAnsi="Calibri"/>
          <w:sz w:val="24"/>
        </w:rPr>
      </w:pPr>
      <w:r>
        <w:rPr>
          <w:rFonts w:ascii="Calibri" w:hAnsi="Calibri"/>
          <w:sz w:val="24"/>
        </w:rPr>
        <w:t>Sex</w:t>
      </w:r>
    </w:p>
    <w:p w:rsidR="00124BAB" w:rsidRDefault="00124BAB" w:rsidP="00A44299">
      <w:pPr>
        <w:numPr>
          <w:ilvl w:val="0"/>
          <w:numId w:val="23"/>
        </w:numPr>
        <w:jc w:val="both"/>
        <w:rPr>
          <w:rFonts w:ascii="Calibri" w:hAnsi="Calibri"/>
          <w:sz w:val="24"/>
        </w:rPr>
      </w:pPr>
      <w:r w:rsidRPr="00143265">
        <w:rPr>
          <w:rFonts w:ascii="Calibri" w:hAnsi="Calibri"/>
          <w:sz w:val="24"/>
        </w:rPr>
        <w:t>Sexual orientation</w:t>
      </w:r>
    </w:p>
    <w:p w:rsidR="00F14894" w:rsidRPr="00613724" w:rsidRDefault="00F14894" w:rsidP="00F14894">
      <w:pPr>
        <w:jc w:val="both"/>
        <w:rPr>
          <w:rFonts w:ascii="Calibri" w:hAnsi="Calibri" w:cs="Calibri"/>
          <w:sz w:val="24"/>
        </w:rPr>
      </w:pPr>
      <w:r w:rsidRPr="00613724">
        <w:rPr>
          <w:rFonts w:ascii="Calibri" w:hAnsi="Calibri" w:cs="Calibri"/>
          <w:sz w:val="24"/>
        </w:rPr>
        <w:t xml:space="preserve">As part of Lancashire’s continuing commitment to fostering community cohesion, we will work to narrow gaps in outcomes resulting from socio-economic disadvantage.  This is in line with Lancashire County Council’s priorities on closing the gaps (see 'Narrowing the Gaps: 2010 – 2013, Fairness for All' </w:t>
      </w:r>
      <w:r w:rsidR="0041562D" w:rsidRPr="00613724">
        <w:rPr>
          <w:rFonts w:ascii="Calibri" w:hAnsi="Calibri" w:cs="Calibri"/>
          <w:sz w:val="24"/>
        </w:rPr>
        <w:t>–</w:t>
      </w:r>
      <w:r w:rsidRPr="00613724">
        <w:rPr>
          <w:rFonts w:ascii="Calibri" w:hAnsi="Calibri" w:cs="Calibri"/>
          <w:sz w:val="24"/>
        </w:rPr>
        <w:t xml:space="preserve"> L</w:t>
      </w:r>
      <w:r w:rsidR="0041562D" w:rsidRPr="00613724">
        <w:rPr>
          <w:rFonts w:ascii="Calibri" w:hAnsi="Calibri" w:cs="Calibri"/>
          <w:sz w:val="24"/>
        </w:rPr>
        <w:t xml:space="preserve">ancashire </w:t>
      </w:r>
      <w:r w:rsidRPr="00613724">
        <w:rPr>
          <w:rFonts w:ascii="Calibri" w:hAnsi="Calibri" w:cs="Calibri"/>
          <w:sz w:val="24"/>
        </w:rPr>
        <w:t>C</w:t>
      </w:r>
      <w:r w:rsidR="0041562D" w:rsidRPr="00613724">
        <w:rPr>
          <w:rFonts w:ascii="Calibri" w:hAnsi="Calibri" w:cs="Calibri"/>
          <w:sz w:val="24"/>
        </w:rPr>
        <w:t xml:space="preserve">ounty </w:t>
      </w:r>
      <w:r w:rsidRPr="00613724">
        <w:rPr>
          <w:rFonts w:ascii="Calibri" w:hAnsi="Calibri" w:cs="Calibri"/>
          <w:sz w:val="24"/>
        </w:rPr>
        <w:t>C</w:t>
      </w:r>
      <w:r w:rsidR="0041562D" w:rsidRPr="00613724">
        <w:rPr>
          <w:rFonts w:ascii="Calibri" w:hAnsi="Calibri" w:cs="Calibri"/>
          <w:sz w:val="24"/>
        </w:rPr>
        <w:t>ouncil</w:t>
      </w:r>
      <w:r w:rsidRPr="00613724">
        <w:rPr>
          <w:rFonts w:ascii="Calibri" w:hAnsi="Calibri" w:cs="Calibri"/>
          <w:sz w:val="24"/>
        </w:rPr>
        <w:t>).</w:t>
      </w:r>
    </w:p>
    <w:p w:rsidR="00F14894" w:rsidRPr="00613724" w:rsidRDefault="00B45308" w:rsidP="00F14894">
      <w:pPr>
        <w:jc w:val="both"/>
        <w:rPr>
          <w:rFonts w:ascii="Calibri" w:hAnsi="Calibri" w:cs="Calibri"/>
          <w:sz w:val="24"/>
        </w:rPr>
      </w:pPr>
      <w:r>
        <w:rPr>
          <w:rFonts w:ascii="Calibri" w:hAnsi="Calibri" w:cs="Calibri"/>
          <w:sz w:val="24"/>
        </w:rPr>
        <w:t>T</w:t>
      </w:r>
      <w:r w:rsidR="00C90A5D">
        <w:rPr>
          <w:rFonts w:ascii="Calibri" w:hAnsi="Calibri" w:cs="Calibri"/>
          <w:sz w:val="24"/>
        </w:rPr>
        <w:t>he Single Equalities policy i</w:t>
      </w:r>
      <w:r w:rsidR="00F14894" w:rsidRPr="00613724">
        <w:rPr>
          <w:rFonts w:ascii="Calibri" w:hAnsi="Calibri" w:cs="Calibri"/>
          <w:sz w:val="24"/>
        </w:rPr>
        <w:t>s intended to replace/cover the following:</w:t>
      </w:r>
    </w:p>
    <w:p w:rsidR="00F14894" w:rsidRPr="00613724" w:rsidRDefault="007A7509" w:rsidP="00F14894">
      <w:pPr>
        <w:numPr>
          <w:ilvl w:val="0"/>
          <w:numId w:val="1"/>
        </w:numPr>
        <w:spacing w:after="0"/>
        <w:ind w:left="1434" w:hanging="357"/>
        <w:jc w:val="both"/>
        <w:rPr>
          <w:rFonts w:ascii="Calibri" w:hAnsi="Calibri" w:cs="Calibri"/>
          <w:sz w:val="24"/>
        </w:rPr>
      </w:pPr>
      <w:r>
        <w:rPr>
          <w:rFonts w:ascii="Calibri" w:hAnsi="Calibri" w:cs="Calibri"/>
          <w:sz w:val="24"/>
        </w:rPr>
        <w:t>Race Equality Policy and Action P</w:t>
      </w:r>
      <w:r w:rsidR="00F14894" w:rsidRPr="00613724">
        <w:rPr>
          <w:rFonts w:ascii="Calibri" w:hAnsi="Calibri" w:cs="Calibri"/>
          <w:sz w:val="24"/>
        </w:rPr>
        <w:t>lan</w:t>
      </w:r>
    </w:p>
    <w:p w:rsidR="00F14894" w:rsidRPr="00613724" w:rsidRDefault="007A7509" w:rsidP="00F14894">
      <w:pPr>
        <w:numPr>
          <w:ilvl w:val="0"/>
          <w:numId w:val="1"/>
        </w:numPr>
        <w:spacing w:after="0"/>
        <w:ind w:left="1434" w:hanging="357"/>
        <w:jc w:val="both"/>
        <w:rPr>
          <w:rFonts w:ascii="Calibri" w:hAnsi="Calibri" w:cs="Calibri"/>
          <w:sz w:val="24"/>
        </w:rPr>
      </w:pPr>
      <w:r>
        <w:rPr>
          <w:rFonts w:ascii="Calibri" w:hAnsi="Calibri" w:cs="Calibri"/>
          <w:sz w:val="24"/>
        </w:rPr>
        <w:t>Disability Equality Scheme and Action P</w:t>
      </w:r>
      <w:r w:rsidR="00F14894" w:rsidRPr="00613724">
        <w:rPr>
          <w:rFonts w:ascii="Calibri" w:hAnsi="Calibri" w:cs="Calibri"/>
          <w:sz w:val="24"/>
        </w:rPr>
        <w:t>lan including Accessibility Plan (see appendix)</w:t>
      </w:r>
    </w:p>
    <w:p w:rsidR="00F14894" w:rsidRPr="00613724" w:rsidRDefault="007A7509" w:rsidP="00F14894">
      <w:pPr>
        <w:numPr>
          <w:ilvl w:val="0"/>
          <w:numId w:val="1"/>
        </w:numPr>
        <w:spacing w:after="0"/>
        <w:ind w:left="1434" w:hanging="357"/>
        <w:jc w:val="both"/>
        <w:rPr>
          <w:rFonts w:ascii="Calibri" w:hAnsi="Calibri" w:cs="Calibri"/>
          <w:sz w:val="24"/>
        </w:rPr>
      </w:pPr>
      <w:r>
        <w:rPr>
          <w:rFonts w:ascii="Calibri" w:hAnsi="Calibri" w:cs="Calibri"/>
          <w:sz w:val="24"/>
        </w:rPr>
        <w:t>Gender Equality Scheme and Action P</w:t>
      </w:r>
      <w:r w:rsidR="00F14894" w:rsidRPr="00613724">
        <w:rPr>
          <w:rFonts w:ascii="Calibri" w:hAnsi="Calibri" w:cs="Calibri"/>
          <w:sz w:val="24"/>
        </w:rPr>
        <w:t>lan</w:t>
      </w:r>
    </w:p>
    <w:p w:rsidR="00F14894" w:rsidRPr="00613724" w:rsidRDefault="00F14894" w:rsidP="00F14894">
      <w:pPr>
        <w:numPr>
          <w:ilvl w:val="0"/>
          <w:numId w:val="1"/>
        </w:numPr>
        <w:spacing w:after="0"/>
        <w:ind w:left="1434" w:hanging="357"/>
        <w:jc w:val="both"/>
        <w:rPr>
          <w:rFonts w:ascii="Calibri" w:hAnsi="Calibri" w:cs="Calibri"/>
          <w:sz w:val="24"/>
        </w:rPr>
      </w:pPr>
      <w:r w:rsidRPr="00613724">
        <w:rPr>
          <w:rFonts w:ascii="Calibri" w:hAnsi="Calibri" w:cs="Calibri"/>
          <w:sz w:val="24"/>
        </w:rPr>
        <w:t>Equal Opportunities Policy including:</w:t>
      </w:r>
    </w:p>
    <w:p w:rsidR="00F14894" w:rsidRPr="00613724" w:rsidRDefault="00F14894" w:rsidP="00F14894">
      <w:pPr>
        <w:numPr>
          <w:ilvl w:val="0"/>
          <w:numId w:val="2"/>
        </w:numPr>
        <w:spacing w:after="0"/>
        <w:jc w:val="both"/>
        <w:rPr>
          <w:rFonts w:ascii="Calibri" w:hAnsi="Calibri" w:cs="Calibri"/>
          <w:sz w:val="24"/>
        </w:rPr>
      </w:pPr>
      <w:r w:rsidRPr="00613724">
        <w:rPr>
          <w:rFonts w:ascii="Calibri" w:hAnsi="Calibri" w:cs="Calibri"/>
          <w:sz w:val="24"/>
        </w:rPr>
        <w:t>Sexual orientation</w:t>
      </w:r>
    </w:p>
    <w:p w:rsidR="00F14894" w:rsidRPr="00613724" w:rsidRDefault="00F14894" w:rsidP="00F14894">
      <w:pPr>
        <w:numPr>
          <w:ilvl w:val="0"/>
          <w:numId w:val="2"/>
        </w:numPr>
        <w:spacing w:after="0"/>
        <w:jc w:val="both"/>
        <w:rPr>
          <w:rFonts w:ascii="Calibri" w:hAnsi="Calibri" w:cs="Calibri"/>
          <w:sz w:val="24"/>
        </w:rPr>
      </w:pPr>
      <w:r w:rsidRPr="00613724">
        <w:rPr>
          <w:rFonts w:ascii="Calibri" w:hAnsi="Calibri" w:cs="Calibri"/>
          <w:sz w:val="24"/>
        </w:rPr>
        <w:t xml:space="preserve">Age </w:t>
      </w:r>
    </w:p>
    <w:p w:rsidR="00F14894" w:rsidRPr="00613724" w:rsidRDefault="00F14894" w:rsidP="00F14894">
      <w:pPr>
        <w:numPr>
          <w:ilvl w:val="0"/>
          <w:numId w:val="2"/>
        </w:numPr>
        <w:spacing w:after="0"/>
        <w:jc w:val="both"/>
        <w:rPr>
          <w:rFonts w:ascii="Calibri" w:hAnsi="Calibri" w:cs="Calibri"/>
          <w:sz w:val="24"/>
        </w:rPr>
      </w:pPr>
      <w:r w:rsidRPr="00613724">
        <w:rPr>
          <w:rFonts w:ascii="Calibri" w:hAnsi="Calibri" w:cs="Calibri"/>
          <w:sz w:val="24"/>
        </w:rPr>
        <w:t>Religion or belief</w:t>
      </w:r>
    </w:p>
    <w:p w:rsidR="00F14894" w:rsidRDefault="00F14894" w:rsidP="00F14894">
      <w:pPr>
        <w:numPr>
          <w:ilvl w:val="0"/>
          <w:numId w:val="3"/>
        </w:numPr>
        <w:spacing w:after="0"/>
        <w:jc w:val="both"/>
        <w:rPr>
          <w:rFonts w:ascii="Calibri" w:hAnsi="Calibri" w:cs="Calibri"/>
          <w:sz w:val="24"/>
        </w:rPr>
      </w:pPr>
      <w:r w:rsidRPr="00613724">
        <w:rPr>
          <w:rFonts w:ascii="Calibri" w:hAnsi="Calibri" w:cs="Calibri"/>
          <w:sz w:val="24"/>
        </w:rPr>
        <w:t>A strategy for promoting community relations</w:t>
      </w:r>
      <w:r w:rsidRPr="00613724">
        <w:rPr>
          <w:rFonts w:ascii="Calibri" w:hAnsi="Calibri" w:cs="Calibri"/>
          <w:sz w:val="24"/>
        </w:rPr>
        <w:tab/>
      </w:r>
    </w:p>
    <w:p w:rsidR="00364037" w:rsidRDefault="00364037" w:rsidP="00364037">
      <w:pPr>
        <w:spacing w:after="0"/>
        <w:jc w:val="both"/>
        <w:rPr>
          <w:rFonts w:ascii="Calibri" w:hAnsi="Calibri" w:cs="Calibri"/>
          <w:sz w:val="24"/>
        </w:rPr>
      </w:pPr>
    </w:p>
    <w:p w:rsidR="00364037" w:rsidRDefault="00364037" w:rsidP="00364037">
      <w:pPr>
        <w:spacing w:after="0"/>
        <w:jc w:val="both"/>
        <w:rPr>
          <w:rFonts w:ascii="Calibri" w:hAnsi="Calibri" w:cs="Calibri"/>
          <w:sz w:val="24"/>
        </w:rPr>
      </w:pPr>
    </w:p>
    <w:p w:rsidR="00364037" w:rsidRDefault="00364037" w:rsidP="00364037">
      <w:pPr>
        <w:spacing w:after="0"/>
        <w:jc w:val="both"/>
        <w:rPr>
          <w:rFonts w:ascii="Calibri" w:hAnsi="Calibri" w:cs="Calibri"/>
          <w:sz w:val="24"/>
        </w:rPr>
      </w:pPr>
    </w:p>
    <w:p w:rsidR="00364037" w:rsidRDefault="00364037" w:rsidP="00364037">
      <w:pPr>
        <w:spacing w:after="0"/>
        <w:jc w:val="both"/>
        <w:rPr>
          <w:rFonts w:ascii="Calibri" w:hAnsi="Calibri" w:cs="Calibri"/>
          <w:sz w:val="24"/>
        </w:rPr>
      </w:pPr>
    </w:p>
    <w:p w:rsidR="00364037" w:rsidRDefault="00364037" w:rsidP="00364037">
      <w:pPr>
        <w:spacing w:after="0"/>
        <w:jc w:val="both"/>
        <w:rPr>
          <w:rFonts w:ascii="Calibri" w:hAnsi="Calibri" w:cs="Calibri"/>
          <w:sz w:val="24"/>
        </w:rPr>
      </w:pPr>
    </w:p>
    <w:p w:rsidR="00F14894" w:rsidRPr="00613724" w:rsidRDefault="00F14894" w:rsidP="00364037">
      <w:pPr>
        <w:jc w:val="both"/>
        <w:rPr>
          <w:rFonts w:ascii="Calibri" w:hAnsi="Calibri" w:cs="Calibri"/>
          <w:b/>
          <w:color w:val="FFFFFF"/>
          <w:sz w:val="28"/>
        </w:rPr>
      </w:pPr>
      <w:r w:rsidRPr="00613724">
        <w:rPr>
          <w:rFonts w:ascii="Calibri" w:hAnsi="Calibri" w:cs="Calibri"/>
          <w:b/>
          <w:color w:val="FFFFFF"/>
          <w:sz w:val="28"/>
        </w:rPr>
        <w:t>Statement of Principles</w:t>
      </w:r>
    </w:p>
    <w:p w:rsidR="00C17AF7" w:rsidRPr="00613724" w:rsidRDefault="00C17AF7" w:rsidP="00C17AF7">
      <w:pPr>
        <w:spacing w:after="0"/>
        <w:jc w:val="both"/>
        <w:rPr>
          <w:rFonts w:ascii="Calibri" w:hAnsi="Calibri" w:cs="Calibri"/>
          <w:i/>
          <w:color w:val="943634"/>
        </w:rPr>
      </w:pPr>
    </w:p>
    <w:p w:rsidR="00F14894" w:rsidRDefault="00F14894" w:rsidP="000C3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sidRPr="00613724">
        <w:rPr>
          <w:rFonts w:ascii="Calibri" w:hAnsi="Calibri" w:cs="Arial Narrow"/>
          <w:sz w:val="24"/>
        </w:rPr>
        <w:t>The policy outlines the commi</w:t>
      </w:r>
      <w:r w:rsidR="00DB5835" w:rsidRPr="00613724">
        <w:rPr>
          <w:rFonts w:ascii="Calibri" w:hAnsi="Calibri" w:cs="Arial Narrow"/>
          <w:sz w:val="24"/>
        </w:rPr>
        <w:t>tment of the staff, pupils and g</w:t>
      </w:r>
      <w:r w:rsidR="0094386C">
        <w:rPr>
          <w:rFonts w:ascii="Calibri" w:hAnsi="Calibri" w:cs="Arial Narrow"/>
          <w:sz w:val="24"/>
        </w:rPr>
        <w:t xml:space="preserve">overnors of </w:t>
      </w:r>
      <w:r w:rsidR="007110DF">
        <w:rPr>
          <w:rFonts w:ascii="Calibri" w:hAnsi="Calibri" w:cs="Arial Narrow"/>
          <w:sz w:val="24"/>
        </w:rPr>
        <w:t>Anderton</w:t>
      </w:r>
      <w:r w:rsidR="000C3B86">
        <w:rPr>
          <w:rFonts w:ascii="Calibri" w:hAnsi="Calibri" w:cs="Arial Narrow"/>
          <w:sz w:val="24"/>
        </w:rPr>
        <w:t xml:space="preserve"> Primary School</w:t>
      </w:r>
      <w:r w:rsidRPr="00613724">
        <w:rPr>
          <w:rFonts w:ascii="Calibri" w:hAnsi="Calibri" w:cs="Arial Narrow"/>
          <w:sz w:val="24"/>
        </w:rPr>
        <w:t xml:space="preserve"> to ensure that equality of opportunity is available to all members of the school community.   For our school</w:t>
      </w:r>
      <w:r w:rsidR="00AD2833">
        <w:rPr>
          <w:rFonts w:ascii="Calibri" w:hAnsi="Calibri" w:cs="Arial Narrow"/>
          <w:sz w:val="24"/>
        </w:rPr>
        <w:t xml:space="preserve"> </w:t>
      </w:r>
      <w:r w:rsidR="007A7509">
        <w:rPr>
          <w:rFonts w:ascii="Calibri" w:hAnsi="Calibri" w:cs="Arial Narrow"/>
          <w:sz w:val="24"/>
        </w:rPr>
        <w:t>this means</w:t>
      </w:r>
      <w:r w:rsidRPr="00613724">
        <w:rPr>
          <w:rFonts w:ascii="Calibri" w:hAnsi="Calibri" w:cs="Arial Narrow"/>
          <w:sz w:val="24"/>
        </w:rPr>
        <w:t xml:space="preserve"> not simply </w:t>
      </w:r>
      <w:r w:rsidR="00145051">
        <w:rPr>
          <w:rFonts w:ascii="Calibri" w:hAnsi="Calibri" w:cs="Arial Narrow"/>
          <w:sz w:val="24"/>
        </w:rPr>
        <w:t xml:space="preserve">treating everybody the same; it also means </w:t>
      </w:r>
      <w:r w:rsidRPr="00613724">
        <w:rPr>
          <w:rFonts w:ascii="Calibri" w:hAnsi="Calibri" w:cs="Arial Narrow"/>
          <w:sz w:val="24"/>
        </w:rPr>
        <w:t>understanding and tackling the different barriers</w:t>
      </w:r>
      <w:r w:rsidR="007110DF">
        <w:rPr>
          <w:rFonts w:ascii="Calibri" w:hAnsi="Calibri" w:cs="Arial Narrow"/>
          <w:sz w:val="24"/>
        </w:rPr>
        <w:t>,</w:t>
      </w:r>
      <w:r w:rsidRPr="00613724">
        <w:rPr>
          <w:rFonts w:ascii="Calibri" w:hAnsi="Calibri" w:cs="Arial Narrow"/>
          <w:sz w:val="24"/>
        </w:rPr>
        <w:t xml:space="preserve"> which could lead to unequal outcomes for different groups of pupils in school, </w:t>
      </w:r>
      <w:r w:rsidR="007A7509">
        <w:rPr>
          <w:rFonts w:ascii="Calibri" w:hAnsi="Calibri" w:cs="Arial Narrow"/>
          <w:sz w:val="24"/>
        </w:rPr>
        <w:t xml:space="preserve">whilst </w:t>
      </w:r>
      <w:r w:rsidRPr="00613724">
        <w:rPr>
          <w:rFonts w:ascii="Calibri" w:hAnsi="Calibri" w:cs="Arial Narrow"/>
          <w:sz w:val="24"/>
        </w:rPr>
        <w:t xml:space="preserve">celebrating and valuing the achievements </w:t>
      </w:r>
      <w:r w:rsidR="007A7509">
        <w:rPr>
          <w:rFonts w:ascii="Calibri" w:hAnsi="Calibri" w:cs="Arial Narrow"/>
          <w:sz w:val="24"/>
        </w:rPr>
        <w:t>and strengths of all members of</w:t>
      </w:r>
      <w:r w:rsidRPr="00613724">
        <w:rPr>
          <w:rFonts w:ascii="Calibri" w:hAnsi="Calibri" w:cs="Helvetica"/>
          <w:sz w:val="24"/>
        </w:rPr>
        <w:t xml:space="preserve"> t</w:t>
      </w:r>
      <w:r w:rsidRPr="00613724">
        <w:rPr>
          <w:rFonts w:ascii="Calibri" w:hAnsi="Calibri" w:cs="Arial Narrow"/>
          <w:sz w:val="24"/>
        </w:rPr>
        <w:t xml:space="preserve">he school community. </w:t>
      </w:r>
      <w:r w:rsidR="007A7509">
        <w:rPr>
          <w:rFonts w:ascii="Calibri" w:hAnsi="Calibri" w:cs="Arial Narrow"/>
          <w:sz w:val="24"/>
        </w:rPr>
        <w:t xml:space="preserve"> </w:t>
      </w:r>
      <w:r w:rsidRPr="00613724">
        <w:rPr>
          <w:rFonts w:ascii="Calibri" w:hAnsi="Calibri" w:cs="Arial Narrow"/>
          <w:sz w:val="24"/>
        </w:rPr>
        <w:t>These include:</w:t>
      </w:r>
    </w:p>
    <w:p w:rsidR="007A7509" w:rsidRPr="007A7509" w:rsidRDefault="007A7509"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Calibri" w:hAnsi="Calibri" w:cs="Helvetica"/>
          <w:sz w:val="14"/>
        </w:rPr>
      </w:pPr>
    </w:p>
    <w:p w:rsidR="00F14894" w:rsidRPr="00613724" w:rsidRDefault="00F14894"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69"/>
        <w:jc w:val="both"/>
        <w:rPr>
          <w:rFonts w:ascii="Calibri" w:hAnsi="Calibri" w:cs="Helvetica"/>
          <w:sz w:val="24"/>
        </w:rPr>
      </w:pPr>
      <w:r w:rsidRPr="00613724">
        <w:rPr>
          <w:rFonts w:ascii="Calibri" w:hAnsi="Calibri" w:cs="Helvetica"/>
          <w:sz w:val="24"/>
        </w:rPr>
        <w:t>•</w:t>
      </w:r>
      <w:r w:rsidRPr="00613724">
        <w:rPr>
          <w:rFonts w:ascii="Calibri" w:hAnsi="Calibri" w:cs="Arial"/>
          <w:sz w:val="24"/>
        </w:rPr>
        <w:t xml:space="preserve"> </w:t>
      </w:r>
      <w:r w:rsidRPr="00613724">
        <w:rPr>
          <w:rFonts w:ascii="Calibri" w:hAnsi="Calibri" w:cs="Arial Narrow"/>
          <w:sz w:val="24"/>
        </w:rPr>
        <w:t xml:space="preserve">Pupils </w:t>
      </w:r>
    </w:p>
    <w:p w:rsidR="00F14894" w:rsidRPr="00613724" w:rsidRDefault="00F14894"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69"/>
        <w:jc w:val="both"/>
        <w:rPr>
          <w:rFonts w:ascii="Calibri" w:hAnsi="Calibri" w:cs="Helvetica"/>
          <w:sz w:val="24"/>
        </w:rPr>
      </w:pPr>
      <w:r w:rsidRPr="00613724">
        <w:rPr>
          <w:rFonts w:ascii="Calibri" w:hAnsi="Calibri" w:cs="Helvetica"/>
          <w:sz w:val="24"/>
        </w:rPr>
        <w:t>•</w:t>
      </w:r>
      <w:r w:rsidRPr="00613724">
        <w:rPr>
          <w:rFonts w:ascii="Calibri" w:hAnsi="Calibri" w:cs="Arial"/>
          <w:sz w:val="24"/>
        </w:rPr>
        <w:t xml:space="preserve"> </w:t>
      </w:r>
      <w:r w:rsidRPr="00613724">
        <w:rPr>
          <w:rFonts w:ascii="Calibri" w:hAnsi="Calibri" w:cs="Arial Narrow"/>
          <w:sz w:val="24"/>
        </w:rPr>
        <w:t xml:space="preserve">Staff  </w:t>
      </w:r>
    </w:p>
    <w:p w:rsidR="00F14894" w:rsidRPr="00613724" w:rsidRDefault="00F14894"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69"/>
        <w:jc w:val="both"/>
        <w:rPr>
          <w:rFonts w:ascii="Calibri" w:hAnsi="Calibri" w:cs="Helvetica"/>
          <w:sz w:val="24"/>
        </w:rPr>
      </w:pPr>
      <w:r w:rsidRPr="00613724">
        <w:rPr>
          <w:rFonts w:ascii="Calibri" w:hAnsi="Calibri" w:cs="Helvetica"/>
          <w:sz w:val="24"/>
        </w:rPr>
        <w:t>•</w:t>
      </w:r>
      <w:r w:rsidRPr="00613724">
        <w:rPr>
          <w:rFonts w:ascii="Calibri" w:hAnsi="Calibri" w:cs="Arial"/>
          <w:sz w:val="24"/>
        </w:rPr>
        <w:t xml:space="preserve"> </w:t>
      </w:r>
      <w:r w:rsidRPr="00613724">
        <w:rPr>
          <w:rFonts w:ascii="Calibri" w:hAnsi="Calibri" w:cs="Arial Narrow"/>
          <w:sz w:val="24"/>
        </w:rPr>
        <w:t xml:space="preserve">Parents/carers </w:t>
      </w:r>
    </w:p>
    <w:p w:rsidR="00F14894" w:rsidRPr="00613724" w:rsidRDefault="00F14894"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69"/>
        <w:jc w:val="both"/>
        <w:rPr>
          <w:rFonts w:ascii="Calibri" w:hAnsi="Calibri" w:cs="Arial Narrow"/>
          <w:sz w:val="24"/>
        </w:rPr>
      </w:pPr>
      <w:r w:rsidRPr="00613724">
        <w:rPr>
          <w:rFonts w:ascii="Calibri" w:hAnsi="Calibri" w:cs="Helvetica"/>
          <w:sz w:val="24"/>
        </w:rPr>
        <w:t>•</w:t>
      </w:r>
      <w:r w:rsidRPr="00613724">
        <w:rPr>
          <w:rFonts w:ascii="Calibri" w:hAnsi="Calibri" w:cs="Arial"/>
          <w:sz w:val="24"/>
        </w:rPr>
        <w:t xml:space="preserve"> </w:t>
      </w:r>
      <w:r w:rsidR="007110DF">
        <w:rPr>
          <w:rFonts w:ascii="Calibri" w:hAnsi="Calibri" w:cs="Arial Narrow"/>
          <w:sz w:val="24"/>
        </w:rPr>
        <w:t>G</w:t>
      </w:r>
      <w:r w:rsidRPr="00613724">
        <w:rPr>
          <w:rFonts w:ascii="Calibri" w:hAnsi="Calibri" w:cs="Arial Narrow"/>
          <w:sz w:val="24"/>
        </w:rPr>
        <w:t xml:space="preserve">overning body </w:t>
      </w:r>
    </w:p>
    <w:p w:rsidR="00F14894" w:rsidRPr="00613724" w:rsidRDefault="00F14894"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69"/>
        <w:jc w:val="both"/>
        <w:rPr>
          <w:rFonts w:ascii="Calibri" w:hAnsi="Calibri" w:cs="Helvetica"/>
          <w:sz w:val="24"/>
        </w:rPr>
      </w:pPr>
      <w:r w:rsidRPr="00613724">
        <w:rPr>
          <w:rFonts w:ascii="Calibri" w:hAnsi="Calibri" w:cs="Helvetica"/>
          <w:sz w:val="24"/>
        </w:rPr>
        <w:t>•</w:t>
      </w:r>
      <w:r w:rsidRPr="00613724">
        <w:rPr>
          <w:rFonts w:ascii="Calibri" w:hAnsi="Calibri" w:cs="Arial"/>
          <w:sz w:val="24"/>
        </w:rPr>
        <w:t xml:space="preserve"> </w:t>
      </w:r>
      <w:r w:rsidRPr="00613724">
        <w:rPr>
          <w:rFonts w:ascii="Calibri" w:hAnsi="Calibri" w:cs="Arial Narrow"/>
          <w:sz w:val="24"/>
        </w:rPr>
        <w:t xml:space="preserve">Multi-agency staff linked to the school </w:t>
      </w:r>
    </w:p>
    <w:p w:rsidR="00F14894" w:rsidRPr="00613724" w:rsidRDefault="00F14894"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69"/>
        <w:jc w:val="both"/>
        <w:rPr>
          <w:rFonts w:ascii="Calibri" w:hAnsi="Calibri" w:cs="Helvetica"/>
          <w:sz w:val="24"/>
        </w:rPr>
      </w:pPr>
      <w:r w:rsidRPr="00613724">
        <w:rPr>
          <w:rFonts w:ascii="Calibri" w:hAnsi="Calibri" w:cs="Helvetica"/>
          <w:sz w:val="24"/>
        </w:rPr>
        <w:t>•</w:t>
      </w:r>
      <w:r w:rsidRPr="00613724">
        <w:rPr>
          <w:rFonts w:ascii="Calibri" w:hAnsi="Calibri" w:cs="Arial"/>
          <w:sz w:val="24"/>
        </w:rPr>
        <w:t xml:space="preserve"> </w:t>
      </w:r>
      <w:r w:rsidRPr="00613724">
        <w:rPr>
          <w:rFonts w:ascii="Calibri" w:hAnsi="Calibri" w:cs="Arial Narrow"/>
          <w:sz w:val="24"/>
        </w:rPr>
        <w:t xml:space="preserve">Visitors to school </w:t>
      </w:r>
    </w:p>
    <w:p w:rsidR="00F14894" w:rsidRPr="00613724" w:rsidRDefault="00F14894"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69"/>
        <w:jc w:val="both"/>
        <w:rPr>
          <w:rFonts w:ascii="Calibri" w:hAnsi="Calibri" w:cs="Helvetica"/>
          <w:sz w:val="24"/>
        </w:rPr>
      </w:pPr>
      <w:r w:rsidRPr="00613724">
        <w:rPr>
          <w:rFonts w:ascii="Calibri" w:hAnsi="Calibri" w:cs="Helvetica"/>
          <w:sz w:val="24"/>
        </w:rPr>
        <w:t>•</w:t>
      </w:r>
      <w:r w:rsidRPr="00613724">
        <w:rPr>
          <w:rFonts w:ascii="Calibri" w:hAnsi="Calibri" w:cs="Arial"/>
          <w:sz w:val="24"/>
        </w:rPr>
        <w:t xml:space="preserve"> </w:t>
      </w:r>
      <w:r w:rsidRPr="00613724">
        <w:rPr>
          <w:rFonts w:ascii="Calibri" w:hAnsi="Calibri" w:cs="Arial Narrow"/>
          <w:sz w:val="24"/>
        </w:rPr>
        <w:t xml:space="preserve">Students on placement </w:t>
      </w:r>
    </w:p>
    <w:p w:rsidR="00F14894" w:rsidRPr="00613724" w:rsidRDefault="00F14894" w:rsidP="00DB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Calibri" w:hAnsi="Calibri" w:cs="Helvetica"/>
          <w:sz w:val="24"/>
        </w:rPr>
      </w:pPr>
      <w:r w:rsidRPr="00613724">
        <w:rPr>
          <w:rFonts w:ascii="Calibri" w:hAnsi="Calibri" w:cs="Arial Narrow"/>
          <w:sz w:val="24"/>
        </w:rPr>
        <w:t xml:space="preserve"> </w:t>
      </w:r>
    </w:p>
    <w:p w:rsidR="00F14894" w:rsidRPr="00613724" w:rsidRDefault="00F14894" w:rsidP="00A11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rPr>
        <w:t xml:space="preserve">We believe that </w:t>
      </w:r>
      <w:r w:rsidR="00145051">
        <w:rPr>
          <w:rFonts w:ascii="Calibri" w:hAnsi="Calibri" w:cs="Arial Narrow"/>
          <w:sz w:val="24"/>
        </w:rPr>
        <w:t xml:space="preserve">upholding </w:t>
      </w:r>
      <w:r w:rsidRPr="00613724">
        <w:rPr>
          <w:rFonts w:ascii="Calibri" w:hAnsi="Calibri" w:cs="Arial Narrow"/>
          <w:sz w:val="24"/>
        </w:rPr>
        <w:t xml:space="preserve">equality at our school should permeate all aspects of school life and is the responsibility of every member of the school and wider community. Every member of the school community should feel safe, secure, valued and of equal worth. </w:t>
      </w:r>
    </w:p>
    <w:p w:rsidR="00F14894" w:rsidRPr="00613724" w:rsidRDefault="00F14894" w:rsidP="00A11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rPr>
        <w:t xml:space="preserve"> </w:t>
      </w:r>
    </w:p>
    <w:p w:rsidR="00F14894" w:rsidRPr="00613724" w:rsidRDefault="00F14894" w:rsidP="00A11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rPr>
        <w:t xml:space="preserve">At </w:t>
      </w:r>
      <w:r w:rsidR="007110DF">
        <w:rPr>
          <w:rFonts w:ascii="Calibri" w:hAnsi="Calibri" w:cs="Arial Narrow"/>
          <w:sz w:val="24"/>
        </w:rPr>
        <w:t>Anderton</w:t>
      </w:r>
      <w:r w:rsidR="000C3B86">
        <w:rPr>
          <w:rFonts w:ascii="Calibri" w:hAnsi="Calibri" w:cs="Arial Narrow"/>
          <w:sz w:val="24"/>
        </w:rPr>
        <w:t xml:space="preserve"> Primary School</w:t>
      </w:r>
      <w:r w:rsidRPr="00613724">
        <w:rPr>
          <w:rFonts w:ascii="Calibri" w:hAnsi="Calibri" w:cs="Arial Narrow"/>
          <w:sz w:val="24"/>
        </w:rPr>
        <w:t>, equality is a key principle for treating all people fairly and creating a society in which everyone has the opportunity to fulfil their potential - irrespective of their gender, ethnicit</w:t>
      </w:r>
      <w:r w:rsidR="00547740">
        <w:rPr>
          <w:rFonts w:ascii="Calibri" w:hAnsi="Calibri" w:cs="Arial Narrow"/>
          <w:sz w:val="24"/>
        </w:rPr>
        <w:t>y, disability, religion or belief</w:t>
      </w:r>
      <w:r w:rsidRPr="00613724">
        <w:rPr>
          <w:rFonts w:ascii="Calibri" w:hAnsi="Calibri" w:cs="Arial Narrow"/>
          <w:sz w:val="24"/>
        </w:rPr>
        <w:t xml:space="preserve">, sexual orientation, age or any other recognised area of discrimination.  </w:t>
      </w:r>
    </w:p>
    <w:p w:rsidR="00F14894" w:rsidRDefault="00F14894" w:rsidP="007A7509">
      <w:pPr>
        <w:ind w:left="360"/>
        <w:jc w:val="both"/>
        <w:rPr>
          <w:rFonts w:ascii="Calibri" w:hAnsi="Calibri" w:cs="Arial"/>
          <w:i/>
          <w:sz w:val="24"/>
        </w:rPr>
      </w:pPr>
    </w:p>
    <w:p w:rsidR="007110DF" w:rsidRPr="007110DF" w:rsidRDefault="007110DF" w:rsidP="007110DF">
      <w:pPr>
        <w:pStyle w:val="Heading2"/>
        <w:spacing w:before="0"/>
        <w:jc w:val="center"/>
        <w:rPr>
          <w:rFonts w:ascii="Arial" w:hAnsi="Arial"/>
          <w:color w:val="FF0000"/>
          <w:sz w:val="31"/>
          <w:szCs w:val="31"/>
        </w:rPr>
      </w:pPr>
      <w:r w:rsidRPr="007110DF">
        <w:rPr>
          <w:rFonts w:ascii="Arial" w:hAnsi="Arial"/>
          <w:color w:val="FF0000"/>
          <w:sz w:val="28"/>
          <w:szCs w:val="28"/>
        </w:rPr>
        <w:t>Aims and Philosophy</w:t>
      </w:r>
    </w:p>
    <w:p w:rsidR="007110DF" w:rsidRPr="007110DF" w:rsidRDefault="007110DF" w:rsidP="007110DF">
      <w:pPr>
        <w:pStyle w:val="Heading2"/>
        <w:spacing w:before="0"/>
        <w:jc w:val="center"/>
        <w:rPr>
          <w:rFonts w:ascii="Arial" w:hAnsi="Arial"/>
          <w:color w:val="FF0000"/>
          <w:sz w:val="31"/>
          <w:szCs w:val="31"/>
        </w:rPr>
      </w:pPr>
      <w:r w:rsidRPr="007110DF">
        <w:rPr>
          <w:rFonts w:ascii="Arial" w:hAnsi="Arial"/>
          <w:color w:val="FF0000"/>
          <w:sz w:val="28"/>
          <w:szCs w:val="28"/>
        </w:rPr>
        <w:t xml:space="preserve">“A Good Start </w:t>
      </w:r>
      <w:proofErr w:type="gramStart"/>
      <w:r w:rsidRPr="007110DF">
        <w:rPr>
          <w:rFonts w:ascii="Arial" w:hAnsi="Arial"/>
          <w:color w:val="FF0000"/>
          <w:sz w:val="28"/>
          <w:szCs w:val="28"/>
        </w:rPr>
        <w:t>For</w:t>
      </w:r>
      <w:proofErr w:type="gramEnd"/>
      <w:r w:rsidRPr="007110DF">
        <w:rPr>
          <w:rFonts w:ascii="Arial" w:hAnsi="Arial"/>
          <w:color w:val="FF0000"/>
          <w:sz w:val="28"/>
          <w:szCs w:val="28"/>
        </w:rPr>
        <w:t xml:space="preserve"> A Better Future”</w:t>
      </w:r>
    </w:p>
    <w:p w:rsidR="007110DF" w:rsidRPr="007110DF" w:rsidRDefault="007110DF" w:rsidP="007110DF">
      <w:pPr>
        <w:pStyle w:val="Heading2"/>
        <w:spacing w:before="0"/>
        <w:jc w:val="center"/>
        <w:rPr>
          <w:rFonts w:ascii="Arial" w:hAnsi="Arial"/>
          <w:color w:val="FF0000"/>
          <w:sz w:val="31"/>
          <w:szCs w:val="31"/>
        </w:rPr>
      </w:pPr>
      <w:r w:rsidRPr="007110DF">
        <w:rPr>
          <w:rFonts w:ascii="Arial" w:hAnsi="Arial"/>
          <w:color w:val="FF0000"/>
          <w:sz w:val="28"/>
          <w:szCs w:val="28"/>
        </w:rPr>
        <w:t>Our aims are:</w:t>
      </w:r>
    </w:p>
    <w:p w:rsidR="007110DF" w:rsidRPr="007110DF" w:rsidRDefault="007110DF" w:rsidP="006D72B1">
      <w:pPr>
        <w:numPr>
          <w:ilvl w:val="0"/>
          <w:numId w:val="36"/>
        </w:numPr>
        <w:spacing w:beforeLines="1" w:before="2" w:afterLines="1" w:after="2"/>
        <w:ind w:left="0"/>
        <w:jc w:val="center"/>
        <w:rPr>
          <w:color w:val="FF0000"/>
          <w:sz w:val="16"/>
          <w:szCs w:val="16"/>
        </w:rPr>
      </w:pPr>
      <w:r w:rsidRPr="007110DF">
        <w:rPr>
          <w:color w:val="FF0000"/>
          <w:sz w:val="28"/>
          <w:szCs w:val="28"/>
        </w:rPr>
        <w:t>To aim high in all areas of school life</w:t>
      </w:r>
    </w:p>
    <w:p w:rsidR="007110DF" w:rsidRPr="007110DF" w:rsidRDefault="007110DF" w:rsidP="006D72B1">
      <w:pPr>
        <w:numPr>
          <w:ilvl w:val="0"/>
          <w:numId w:val="36"/>
        </w:numPr>
        <w:spacing w:beforeLines="1" w:before="2" w:afterLines="1" w:after="2"/>
        <w:ind w:left="0"/>
        <w:jc w:val="center"/>
        <w:rPr>
          <w:color w:val="FF0000"/>
          <w:sz w:val="16"/>
          <w:szCs w:val="16"/>
        </w:rPr>
      </w:pPr>
      <w:r w:rsidRPr="007110DF">
        <w:rPr>
          <w:color w:val="FF0000"/>
          <w:sz w:val="28"/>
          <w:szCs w:val="28"/>
        </w:rPr>
        <w:t>To provide a curriculum which inspires a love of learning</w:t>
      </w:r>
    </w:p>
    <w:p w:rsidR="007110DF" w:rsidRPr="007110DF" w:rsidRDefault="007110DF" w:rsidP="006D72B1">
      <w:pPr>
        <w:numPr>
          <w:ilvl w:val="0"/>
          <w:numId w:val="36"/>
        </w:numPr>
        <w:spacing w:beforeLines="1" w:before="2" w:afterLines="1" w:after="2"/>
        <w:ind w:left="0"/>
        <w:jc w:val="center"/>
        <w:rPr>
          <w:color w:val="FF0000"/>
          <w:sz w:val="16"/>
          <w:szCs w:val="16"/>
        </w:rPr>
      </w:pPr>
      <w:r w:rsidRPr="007110DF">
        <w:rPr>
          <w:color w:val="FF0000"/>
          <w:sz w:val="28"/>
          <w:szCs w:val="28"/>
        </w:rPr>
        <w:t>To treat ourselves and others with kindness and respect</w:t>
      </w:r>
    </w:p>
    <w:p w:rsidR="007110DF" w:rsidRPr="007110DF" w:rsidRDefault="007110DF" w:rsidP="006D72B1">
      <w:pPr>
        <w:numPr>
          <w:ilvl w:val="0"/>
          <w:numId w:val="36"/>
        </w:numPr>
        <w:spacing w:beforeLines="1" w:before="2" w:afterLines="1" w:after="2"/>
        <w:ind w:left="0"/>
        <w:jc w:val="center"/>
        <w:rPr>
          <w:color w:val="FF0000"/>
          <w:sz w:val="16"/>
          <w:szCs w:val="16"/>
        </w:rPr>
      </w:pPr>
      <w:r w:rsidRPr="007110DF">
        <w:rPr>
          <w:color w:val="FF0000"/>
          <w:sz w:val="28"/>
          <w:szCs w:val="28"/>
        </w:rPr>
        <w:t>To celebrate the individual</w:t>
      </w:r>
    </w:p>
    <w:p w:rsidR="007110DF" w:rsidRPr="007110DF" w:rsidRDefault="007110DF" w:rsidP="006D72B1">
      <w:pPr>
        <w:numPr>
          <w:ilvl w:val="0"/>
          <w:numId w:val="36"/>
        </w:numPr>
        <w:spacing w:beforeLines="1" w:before="2" w:afterLines="1" w:after="2"/>
        <w:ind w:left="0"/>
        <w:jc w:val="center"/>
        <w:rPr>
          <w:color w:val="FF0000"/>
          <w:sz w:val="16"/>
          <w:szCs w:val="16"/>
        </w:rPr>
      </w:pPr>
      <w:r w:rsidRPr="007110DF">
        <w:rPr>
          <w:color w:val="FF0000"/>
          <w:sz w:val="28"/>
          <w:szCs w:val="28"/>
        </w:rPr>
        <w:t>To challenge and encourage independent thinking</w:t>
      </w:r>
    </w:p>
    <w:p w:rsidR="007110DF" w:rsidRPr="007110DF" w:rsidRDefault="007110DF" w:rsidP="006D72B1">
      <w:pPr>
        <w:numPr>
          <w:ilvl w:val="0"/>
          <w:numId w:val="36"/>
        </w:numPr>
        <w:spacing w:beforeLines="1" w:before="2" w:afterLines="1" w:after="2"/>
        <w:ind w:left="0"/>
        <w:jc w:val="center"/>
        <w:rPr>
          <w:color w:val="FF0000"/>
          <w:sz w:val="16"/>
          <w:szCs w:val="16"/>
        </w:rPr>
      </w:pPr>
      <w:r w:rsidRPr="007110DF">
        <w:rPr>
          <w:color w:val="FF0000"/>
          <w:sz w:val="28"/>
          <w:szCs w:val="28"/>
        </w:rPr>
        <w:t>To have a strong relationship between home, school and the wider community.</w:t>
      </w:r>
    </w:p>
    <w:p w:rsidR="007110DF" w:rsidRPr="007110DF" w:rsidRDefault="007110DF" w:rsidP="007110DF">
      <w:pPr>
        <w:pStyle w:val="NormalWeb"/>
        <w:spacing w:before="0" w:after="0"/>
        <w:jc w:val="center"/>
        <w:rPr>
          <w:rFonts w:ascii="Arial" w:hAnsi="Arial"/>
          <w:color w:val="FF0000"/>
          <w:sz w:val="16"/>
          <w:szCs w:val="16"/>
        </w:rPr>
      </w:pPr>
      <w:r w:rsidRPr="007110DF">
        <w:rPr>
          <w:rFonts w:ascii="Arial" w:hAnsi="Arial"/>
          <w:color w:val="FF0000"/>
          <w:sz w:val="28"/>
          <w:szCs w:val="28"/>
        </w:rPr>
        <w:t>We aim to provide an ethos in school where everyone feels safe both physically and emotionally. All children have the right to be protected and are made aware of the need to be safe in the use of all technologies</w:t>
      </w:r>
      <w:r>
        <w:rPr>
          <w:rFonts w:ascii="Arial" w:hAnsi="Arial"/>
          <w:color w:val="FF0000"/>
          <w:sz w:val="28"/>
          <w:szCs w:val="28"/>
        </w:rPr>
        <w:t>,</w:t>
      </w:r>
      <w:r w:rsidRPr="007110DF">
        <w:rPr>
          <w:rFonts w:ascii="Arial" w:hAnsi="Arial"/>
          <w:color w:val="FF0000"/>
          <w:sz w:val="28"/>
          <w:szCs w:val="28"/>
        </w:rPr>
        <w:t xml:space="preserve"> particularly with regard to social media. C</w:t>
      </w:r>
      <w:r>
        <w:rPr>
          <w:rFonts w:ascii="Arial" w:hAnsi="Arial"/>
          <w:color w:val="FF0000"/>
          <w:sz w:val="28"/>
          <w:szCs w:val="28"/>
        </w:rPr>
        <w:t>hildren are made aware of safe I</w:t>
      </w:r>
      <w:r w:rsidRPr="007110DF">
        <w:rPr>
          <w:rFonts w:ascii="Arial" w:hAnsi="Arial"/>
          <w:color w:val="FF0000"/>
          <w:sz w:val="28"/>
          <w:szCs w:val="28"/>
        </w:rPr>
        <w:t>nternet practice through assemblies, computing lessons and PSHE. All lessons are age appropriate.</w:t>
      </w:r>
    </w:p>
    <w:p w:rsidR="008D7BF8" w:rsidRPr="006D72B1" w:rsidRDefault="00A932F4" w:rsidP="007110DF">
      <w:pPr>
        <w:ind w:left="360"/>
        <w:jc w:val="center"/>
        <w:rPr>
          <w:rFonts w:ascii="Calibri" w:hAnsi="Calibri" w:cs="Calibri"/>
          <w:b/>
          <w:color w:val="FFFFFF"/>
          <w:sz w:val="28"/>
          <w:highlight w:val="yellow"/>
        </w:rPr>
      </w:pPr>
      <w:r w:rsidRPr="007110DF">
        <w:rPr>
          <w:rFonts w:cs="Calibri"/>
          <w:b/>
          <w:color w:val="FF0000"/>
          <w:sz w:val="28"/>
        </w:rPr>
        <w:br w:type="page"/>
      </w:r>
      <w:r w:rsidR="00E61DA8" w:rsidRPr="008D1910">
        <w:rPr>
          <w:rFonts w:ascii="Calibri" w:hAnsi="Calibri" w:cs="Arial Narrow"/>
          <w:i/>
          <w:noProof/>
          <w:sz w:val="24"/>
          <w:lang w:eastAsia="en-GB"/>
        </w:rPr>
        <w:lastRenderedPageBreak/>
        <mc:AlternateContent>
          <mc:Choice Requires="wps">
            <w:drawing>
              <wp:anchor distT="0" distB="0" distL="114300" distR="114300" simplePos="0" relativeHeight="251650048" behindDoc="1" locked="0" layoutInCell="1" allowOverlap="1" wp14:anchorId="6C1C00A1" wp14:editId="0951069F">
                <wp:simplePos x="0" y="0"/>
                <wp:positionH relativeFrom="column">
                  <wp:posOffset>-142875</wp:posOffset>
                </wp:positionH>
                <wp:positionV relativeFrom="paragraph">
                  <wp:posOffset>-117475</wp:posOffset>
                </wp:positionV>
                <wp:extent cx="5581650" cy="457200"/>
                <wp:effectExtent l="0" t="0" r="0" b="31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25pt;margin-top:-9.25pt;width:43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" fillcolor="#943634" stroked="f"/>
            </w:pict>
          </mc:Fallback>
        </mc:AlternateContent>
      </w:r>
      <w:r w:rsidR="008D7BF8" w:rsidRPr="008D1910">
        <w:rPr>
          <w:rFonts w:ascii="Calibri" w:hAnsi="Calibri" w:cs="Calibri"/>
          <w:b/>
          <w:color w:val="FFFFFF"/>
          <w:sz w:val="28"/>
        </w:rPr>
        <w:t>School in Context</w:t>
      </w:r>
    </w:p>
    <w:p w:rsidR="00C17AF7" w:rsidRPr="006D72B1" w:rsidRDefault="00C17AF7" w:rsidP="00C17AF7">
      <w:pPr>
        <w:spacing w:after="0"/>
        <w:rPr>
          <w:rFonts w:ascii="Calibri" w:hAnsi="Calibri"/>
          <w:i/>
          <w:sz w:val="24"/>
          <w:highlight w:val="yellow"/>
        </w:rPr>
      </w:pPr>
    </w:p>
    <w:p w:rsidR="00C37155" w:rsidRDefault="008D1910" w:rsidP="00C37155">
      <w:pPr>
        <w:autoSpaceDE w:val="0"/>
        <w:autoSpaceDN w:val="0"/>
        <w:adjustRightInd w:val="0"/>
        <w:spacing w:after="0"/>
        <w:ind w:left="920"/>
        <w:rPr>
          <w:rFonts w:ascii="Calibri" w:hAnsi="Calibri" w:cs="Calibri"/>
          <w:color w:val="000000"/>
          <w:sz w:val="24"/>
          <w:szCs w:val="23"/>
          <w:lang w:eastAsia="en-GB"/>
        </w:rPr>
      </w:pPr>
      <w:r w:rsidRPr="008D1910">
        <w:rPr>
          <w:rFonts w:ascii="Calibri" w:hAnsi="Calibri" w:cs="Calibri"/>
          <w:color w:val="000000"/>
          <w:sz w:val="24"/>
          <w:szCs w:val="23"/>
          <w:lang w:eastAsia="en-GB"/>
        </w:rPr>
        <w:t xml:space="preserve">Statistics are taken from the </w:t>
      </w:r>
      <w:r>
        <w:rPr>
          <w:rFonts w:ascii="Calibri" w:hAnsi="Calibri" w:cs="Calibri"/>
          <w:color w:val="000000"/>
          <w:sz w:val="24"/>
          <w:szCs w:val="23"/>
          <w:lang w:eastAsia="en-GB"/>
        </w:rPr>
        <w:t xml:space="preserve">Lancashire ROSE </w:t>
      </w:r>
      <w:proofErr w:type="spellStart"/>
      <w:r>
        <w:rPr>
          <w:rFonts w:ascii="Calibri" w:hAnsi="Calibri" w:cs="Calibri"/>
          <w:color w:val="000000"/>
          <w:sz w:val="24"/>
          <w:szCs w:val="23"/>
          <w:lang w:eastAsia="en-GB"/>
        </w:rPr>
        <w:t>Rai</w:t>
      </w:r>
      <w:r w:rsidRPr="008D1910">
        <w:rPr>
          <w:rFonts w:ascii="Calibri" w:hAnsi="Calibri" w:cs="Calibri"/>
          <w:color w:val="000000"/>
          <w:sz w:val="24"/>
          <w:szCs w:val="23"/>
          <w:lang w:eastAsia="en-GB"/>
        </w:rPr>
        <w:t>seonline</w:t>
      </w:r>
      <w:proofErr w:type="spellEnd"/>
      <w:r w:rsidRPr="008D1910">
        <w:rPr>
          <w:rFonts w:ascii="Calibri" w:hAnsi="Calibri" w:cs="Calibri"/>
          <w:color w:val="000000"/>
          <w:sz w:val="24"/>
          <w:szCs w:val="23"/>
          <w:lang w:eastAsia="en-GB"/>
        </w:rPr>
        <w:t xml:space="preserve"> report 2017-18</w:t>
      </w:r>
      <w:r w:rsidR="00364037">
        <w:rPr>
          <w:rFonts w:ascii="Calibri" w:hAnsi="Calibri" w:cs="Calibri"/>
          <w:color w:val="000000"/>
          <w:sz w:val="24"/>
          <w:szCs w:val="23"/>
          <w:lang w:eastAsia="en-GB"/>
        </w:rPr>
        <w:t>. See also the Annual Summary Report provided by the School Improvement Service Autumn 2018.</w:t>
      </w:r>
    </w:p>
    <w:p w:rsidR="008D1910" w:rsidRPr="008D1910" w:rsidRDefault="008D1910" w:rsidP="00C37155">
      <w:pPr>
        <w:autoSpaceDE w:val="0"/>
        <w:autoSpaceDN w:val="0"/>
        <w:adjustRightInd w:val="0"/>
        <w:spacing w:after="0"/>
        <w:ind w:left="920"/>
        <w:rPr>
          <w:rFonts w:ascii="Calibri" w:hAnsi="Calibri" w:cs="Calibri"/>
          <w:color w:val="000000"/>
          <w:sz w:val="24"/>
          <w:szCs w:val="23"/>
          <w:lang w:eastAsia="en-GB"/>
        </w:rPr>
      </w:pPr>
    </w:p>
    <w:p w:rsidR="00C37155" w:rsidRDefault="007110DF" w:rsidP="00C37155">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sz w:val="24"/>
        </w:rPr>
      </w:pPr>
      <w:r w:rsidRPr="008D1910">
        <w:rPr>
          <w:rFonts w:ascii="Calibri" w:hAnsi="Calibri" w:cs="Calibri"/>
          <w:color w:val="000000"/>
          <w:sz w:val="24"/>
          <w:szCs w:val="23"/>
          <w:lang w:eastAsia="en-GB"/>
        </w:rPr>
        <w:t>Anderton</w:t>
      </w:r>
      <w:r w:rsidR="00C37155" w:rsidRPr="008D1910">
        <w:rPr>
          <w:rFonts w:ascii="Calibri" w:hAnsi="Calibri" w:cs="Calibri"/>
          <w:color w:val="000000"/>
          <w:sz w:val="24"/>
          <w:szCs w:val="23"/>
          <w:lang w:eastAsia="en-GB"/>
        </w:rPr>
        <w:t xml:space="preserve"> Primary School </w:t>
      </w:r>
      <w:r w:rsidRPr="008D1910">
        <w:rPr>
          <w:rFonts w:ascii="Calibri" w:hAnsi="Calibri" w:cs="Calibri"/>
          <w:color w:val="000000"/>
          <w:sz w:val="24"/>
          <w:szCs w:val="23"/>
          <w:lang w:eastAsia="en-GB"/>
        </w:rPr>
        <w:t>is a Community School</w:t>
      </w:r>
      <w:r w:rsidR="00C37155" w:rsidRPr="008D1910">
        <w:rPr>
          <w:rFonts w:ascii="Calibri" w:hAnsi="Calibri" w:cs="Calibri"/>
          <w:color w:val="000000"/>
          <w:sz w:val="24"/>
          <w:szCs w:val="23"/>
          <w:lang w:eastAsia="en-GB"/>
        </w:rPr>
        <w:t>. It is smaller than average</w:t>
      </w:r>
      <w:r w:rsidR="00DC0BF5" w:rsidRPr="008D1910">
        <w:rPr>
          <w:rFonts w:ascii="Calibri" w:hAnsi="Calibri" w:cs="Calibri"/>
          <w:color w:val="000000"/>
          <w:sz w:val="24"/>
          <w:szCs w:val="23"/>
          <w:lang w:eastAsia="en-GB"/>
        </w:rPr>
        <w:t xml:space="preserve"> </w:t>
      </w:r>
      <w:r w:rsidR="008D1910" w:rsidRPr="008D1910">
        <w:rPr>
          <w:rFonts w:ascii="Calibri" w:hAnsi="Calibri" w:cs="Calibri"/>
          <w:color w:val="000000"/>
          <w:sz w:val="24"/>
          <w:szCs w:val="23"/>
          <w:lang w:eastAsia="en-GB"/>
        </w:rPr>
        <w:t>with 201</w:t>
      </w:r>
      <w:r w:rsidR="00C37155" w:rsidRPr="008D1910">
        <w:rPr>
          <w:rFonts w:ascii="Calibri" w:hAnsi="Calibri" w:cs="Calibri"/>
          <w:color w:val="000000"/>
          <w:sz w:val="24"/>
          <w:szCs w:val="23"/>
          <w:lang w:eastAsia="en-GB"/>
        </w:rPr>
        <w:t xml:space="preserve"> pupils on roll</w:t>
      </w:r>
      <w:r w:rsidR="00DC0BF5" w:rsidRPr="008D1910">
        <w:rPr>
          <w:rFonts w:ascii="Calibri" w:hAnsi="Calibri" w:cs="Calibri"/>
          <w:color w:val="000000"/>
          <w:sz w:val="24"/>
          <w:szCs w:val="23"/>
          <w:lang w:eastAsia="en-GB"/>
        </w:rPr>
        <w:t xml:space="preserve">, </w:t>
      </w:r>
      <w:r w:rsidR="008D1910" w:rsidRPr="008D1910">
        <w:rPr>
          <w:rFonts w:ascii="Calibri" w:hAnsi="Calibri"/>
          <w:sz w:val="24"/>
        </w:rPr>
        <w:t>104 boys and 97</w:t>
      </w:r>
      <w:r w:rsidR="00C37155" w:rsidRPr="008D1910">
        <w:rPr>
          <w:rFonts w:ascii="Calibri" w:hAnsi="Calibri"/>
          <w:sz w:val="24"/>
        </w:rPr>
        <w:t xml:space="preserve"> girls</w:t>
      </w:r>
    </w:p>
    <w:p w:rsidR="0095477D" w:rsidRPr="008D1910" w:rsidRDefault="0095477D" w:rsidP="00C37155">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sz w:val="24"/>
        </w:rPr>
      </w:pPr>
      <w:r>
        <w:rPr>
          <w:rFonts w:ascii="Calibri" w:hAnsi="Calibri"/>
          <w:sz w:val="24"/>
        </w:rPr>
        <w:t>Absence was 4% with 3.5% authorised and 0.5% unauthorised.</w:t>
      </w:r>
    </w:p>
    <w:p w:rsidR="00C17AF7" w:rsidRPr="00926B30" w:rsidRDefault="00926B30" w:rsidP="00540DAF">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sz w:val="24"/>
        </w:rPr>
      </w:pPr>
      <w:r w:rsidRPr="00926B30">
        <w:rPr>
          <w:rFonts w:ascii="Calibri" w:hAnsi="Calibri"/>
          <w:sz w:val="24"/>
        </w:rPr>
        <w:t>190 pupils were</w:t>
      </w:r>
      <w:r w:rsidR="00C53BA7" w:rsidRPr="00926B30">
        <w:rPr>
          <w:rFonts w:ascii="Calibri" w:hAnsi="Calibri"/>
          <w:sz w:val="24"/>
        </w:rPr>
        <w:t xml:space="preserve"> r</w:t>
      </w:r>
      <w:r w:rsidRPr="00926B30">
        <w:rPr>
          <w:rFonts w:ascii="Calibri" w:hAnsi="Calibri"/>
          <w:sz w:val="24"/>
        </w:rPr>
        <w:t>egistered as White British, 7 were</w:t>
      </w:r>
      <w:r w:rsidR="00C53BA7" w:rsidRPr="00926B30">
        <w:rPr>
          <w:rFonts w:ascii="Calibri" w:hAnsi="Calibri"/>
          <w:sz w:val="24"/>
        </w:rPr>
        <w:t xml:space="preserve"> registered as</w:t>
      </w:r>
      <w:r w:rsidRPr="00926B30">
        <w:rPr>
          <w:rFonts w:ascii="Calibri" w:hAnsi="Calibri"/>
          <w:sz w:val="24"/>
        </w:rPr>
        <w:t xml:space="preserve"> any other White</w:t>
      </w:r>
      <w:r w:rsidR="002E7B5F" w:rsidRPr="00926B30">
        <w:rPr>
          <w:rFonts w:ascii="Calibri" w:hAnsi="Calibri"/>
          <w:sz w:val="24"/>
        </w:rPr>
        <w:t xml:space="preserve"> background</w:t>
      </w:r>
      <w:r w:rsidRPr="00926B30">
        <w:rPr>
          <w:rFonts w:ascii="Calibri" w:hAnsi="Calibri"/>
          <w:sz w:val="24"/>
        </w:rPr>
        <w:t>, 5 were mixed background and 2 were Indian background.</w:t>
      </w:r>
    </w:p>
    <w:p w:rsidR="007B38FF" w:rsidRPr="00926B30" w:rsidRDefault="007110DF" w:rsidP="00C96CCF">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sz w:val="24"/>
        </w:rPr>
      </w:pPr>
      <w:r w:rsidRPr="00926B30">
        <w:rPr>
          <w:rFonts w:ascii="Calibri" w:hAnsi="Calibri"/>
          <w:sz w:val="24"/>
        </w:rPr>
        <w:t xml:space="preserve">We have one White Polish member of staff and the rest of the school staff and Governing Body are White British </w:t>
      </w:r>
    </w:p>
    <w:p w:rsidR="007110DF" w:rsidRPr="00926B30" w:rsidRDefault="007110DF" w:rsidP="00540DAF">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sz w:val="24"/>
        </w:rPr>
      </w:pPr>
      <w:r w:rsidRPr="00926B30">
        <w:rPr>
          <w:rFonts w:ascii="Calibri" w:hAnsi="Calibri"/>
          <w:sz w:val="24"/>
        </w:rPr>
        <w:t>One member of staff speaks Polish as a first language and the rest of the staff, Governing Body speak English as a first language</w:t>
      </w:r>
    </w:p>
    <w:p w:rsidR="007B38FF" w:rsidRPr="00DC6631" w:rsidRDefault="00D4421A" w:rsidP="00540DAF">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sz w:val="24"/>
        </w:rPr>
      </w:pPr>
      <w:r w:rsidRPr="00DC6631">
        <w:rPr>
          <w:rFonts w:ascii="Calibri" w:hAnsi="Calibri"/>
          <w:sz w:val="24"/>
        </w:rPr>
        <w:t xml:space="preserve">Most </w:t>
      </w:r>
      <w:r w:rsidR="00C53BA7" w:rsidRPr="00DC6631">
        <w:rPr>
          <w:rFonts w:ascii="Calibri" w:hAnsi="Calibri"/>
          <w:sz w:val="24"/>
        </w:rPr>
        <w:t>pupils of the school sp</w:t>
      </w:r>
      <w:r w:rsidR="00DC0BF5" w:rsidRPr="00DC6631">
        <w:rPr>
          <w:rFonts w:ascii="Calibri" w:hAnsi="Calibri"/>
          <w:sz w:val="24"/>
        </w:rPr>
        <w:t>eak English as a first language</w:t>
      </w:r>
      <w:r w:rsidR="00DC6631" w:rsidRPr="00DC6631">
        <w:rPr>
          <w:rFonts w:ascii="Calibri" w:hAnsi="Calibri"/>
          <w:sz w:val="24"/>
        </w:rPr>
        <w:t xml:space="preserve"> and we have 7 who speak English as an additional</w:t>
      </w:r>
      <w:r w:rsidRPr="00DC6631">
        <w:rPr>
          <w:rFonts w:ascii="Calibri" w:hAnsi="Calibri"/>
          <w:sz w:val="24"/>
        </w:rPr>
        <w:t xml:space="preserve"> language.</w:t>
      </w:r>
    </w:p>
    <w:p w:rsidR="00F14894" w:rsidRPr="00441CE9" w:rsidRDefault="00C37155" w:rsidP="00540DAF">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cs="Arial Narrow"/>
          <w:sz w:val="24"/>
        </w:rPr>
      </w:pPr>
      <w:r w:rsidRPr="00441CE9">
        <w:rPr>
          <w:rFonts w:ascii="Calibri" w:hAnsi="Calibri" w:cs="Arial Narrow"/>
          <w:sz w:val="24"/>
        </w:rPr>
        <w:t>Th</w:t>
      </w:r>
      <w:r w:rsidR="006959C1">
        <w:rPr>
          <w:rFonts w:ascii="Calibri" w:hAnsi="Calibri" w:cs="Arial Narrow"/>
          <w:sz w:val="24"/>
        </w:rPr>
        <w:t>ere were</w:t>
      </w:r>
      <w:r w:rsidRPr="00441CE9">
        <w:rPr>
          <w:rFonts w:ascii="Calibri" w:hAnsi="Calibri" w:cs="Arial Narrow"/>
          <w:sz w:val="24"/>
        </w:rPr>
        <w:t xml:space="preserve"> no known</w:t>
      </w:r>
      <w:r w:rsidR="00F14894" w:rsidRPr="00441CE9">
        <w:rPr>
          <w:rFonts w:ascii="Calibri" w:hAnsi="Calibri" w:cs="Arial Narrow"/>
          <w:sz w:val="24"/>
        </w:rPr>
        <w:t xml:space="preserve"> particular demog</w:t>
      </w:r>
      <w:r w:rsidRPr="00441CE9">
        <w:rPr>
          <w:rFonts w:ascii="Calibri" w:hAnsi="Calibri" w:cs="Arial Narrow"/>
          <w:sz w:val="24"/>
        </w:rPr>
        <w:t>raphic trends in the local area</w:t>
      </w:r>
    </w:p>
    <w:p w:rsidR="00DC0BF5" w:rsidRPr="006959C1" w:rsidRDefault="006959C1" w:rsidP="00DC0BF5">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cs="Arial Narrow"/>
          <w:sz w:val="24"/>
        </w:rPr>
      </w:pPr>
      <w:r w:rsidRPr="006959C1">
        <w:rPr>
          <w:rFonts w:ascii="Calibri" w:hAnsi="Calibri" w:cs="Arial Narrow"/>
          <w:sz w:val="24"/>
        </w:rPr>
        <w:t>There was 1 Child</w:t>
      </w:r>
      <w:r w:rsidR="00774749" w:rsidRPr="006959C1">
        <w:rPr>
          <w:rFonts w:ascii="Calibri" w:hAnsi="Calibri" w:cs="Arial Narrow"/>
          <w:sz w:val="24"/>
        </w:rPr>
        <w:t xml:space="preserve"> Looked After</w:t>
      </w:r>
      <w:r w:rsidRPr="006959C1">
        <w:rPr>
          <w:rFonts w:ascii="Calibri" w:hAnsi="Calibri" w:cs="Arial Narrow"/>
          <w:sz w:val="24"/>
        </w:rPr>
        <w:t xml:space="preserve"> (CLA)</w:t>
      </w:r>
    </w:p>
    <w:p w:rsidR="00DC0BF5" w:rsidRPr="00441CE9" w:rsidRDefault="002E7B5F" w:rsidP="00DC0BF5">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cs="Arial Narrow"/>
          <w:sz w:val="24"/>
        </w:rPr>
      </w:pPr>
      <w:r w:rsidRPr="00441CE9">
        <w:rPr>
          <w:rFonts w:ascii="Calibri" w:hAnsi="Calibri" w:cs="Arial Narrow"/>
          <w:sz w:val="24"/>
        </w:rPr>
        <w:t xml:space="preserve">Inward mobility last year was </w:t>
      </w:r>
      <w:r w:rsidR="00441CE9" w:rsidRPr="00441CE9">
        <w:rPr>
          <w:rFonts w:ascii="Calibri" w:hAnsi="Calibri" w:cs="Arial Narrow"/>
          <w:sz w:val="24"/>
        </w:rPr>
        <w:t>12.4% and outward mobility was 3%.</w:t>
      </w:r>
    </w:p>
    <w:p w:rsidR="002E7B5F" w:rsidRPr="006959C1" w:rsidRDefault="006959C1" w:rsidP="00DC0BF5">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cs="Arial Narrow"/>
          <w:sz w:val="24"/>
        </w:rPr>
      </w:pPr>
      <w:r>
        <w:rPr>
          <w:rFonts w:ascii="Calibri" w:hAnsi="Calibri" w:cs="Calibri"/>
          <w:color w:val="000000"/>
          <w:sz w:val="24"/>
          <w:szCs w:val="23"/>
          <w:lang w:eastAsia="en-GB"/>
        </w:rPr>
        <w:t>The majority of children</w:t>
      </w:r>
      <w:r w:rsidR="002E7B5F" w:rsidRPr="00441CE9">
        <w:rPr>
          <w:rFonts w:ascii="Calibri" w:hAnsi="Calibri" w:cs="Calibri"/>
          <w:color w:val="000000"/>
          <w:sz w:val="24"/>
          <w:szCs w:val="23"/>
          <w:lang w:eastAsia="en-GB"/>
        </w:rPr>
        <w:t xml:space="preserve"> experienced some sort of pre-school education before entering school. </w:t>
      </w:r>
    </w:p>
    <w:p w:rsidR="006959C1" w:rsidRPr="006959C1" w:rsidRDefault="00ED3941" w:rsidP="00DC0BF5">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cs="Arial Narrow"/>
          <w:sz w:val="24"/>
        </w:rPr>
      </w:pPr>
      <w:r>
        <w:rPr>
          <w:rFonts w:ascii="Calibri" w:hAnsi="Calibri" w:cs="Calibri"/>
          <w:color w:val="000000"/>
          <w:sz w:val="24"/>
          <w:szCs w:val="23"/>
          <w:lang w:eastAsia="en-GB"/>
        </w:rPr>
        <w:t>9</w:t>
      </w:r>
      <w:r w:rsidR="006959C1">
        <w:rPr>
          <w:rFonts w:ascii="Calibri" w:hAnsi="Calibri" w:cs="Calibri"/>
          <w:color w:val="000000"/>
          <w:sz w:val="24"/>
          <w:szCs w:val="23"/>
          <w:lang w:eastAsia="en-GB"/>
        </w:rPr>
        <w:t>% of children had SEN</w:t>
      </w:r>
    </w:p>
    <w:p w:rsidR="006959C1" w:rsidRPr="00364037" w:rsidRDefault="00ED3941" w:rsidP="00DC0BF5">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cs="Arial Narrow"/>
          <w:sz w:val="24"/>
        </w:rPr>
      </w:pPr>
      <w:r>
        <w:rPr>
          <w:rFonts w:ascii="Calibri" w:hAnsi="Calibri" w:cs="Calibri"/>
          <w:color w:val="000000"/>
          <w:sz w:val="24"/>
          <w:szCs w:val="23"/>
          <w:lang w:eastAsia="en-GB"/>
        </w:rPr>
        <w:t>2.5</w:t>
      </w:r>
      <w:r w:rsidR="006959C1">
        <w:rPr>
          <w:rFonts w:ascii="Calibri" w:hAnsi="Calibri" w:cs="Calibri"/>
          <w:color w:val="000000"/>
          <w:sz w:val="24"/>
          <w:szCs w:val="23"/>
          <w:lang w:eastAsia="en-GB"/>
        </w:rPr>
        <w:t>% of children were on an EHC Plan</w:t>
      </w:r>
    </w:p>
    <w:p w:rsidR="00364037" w:rsidRPr="001E2714" w:rsidRDefault="00364037" w:rsidP="00364037">
      <w:pPr>
        <w:pStyle w:val="ListParagraph"/>
        <w:pageBreakBefore/>
        <w:widowControl w:val="0"/>
        <w:numPr>
          <w:ilvl w:val="0"/>
          <w:numId w:val="5"/>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jc w:val="both"/>
        <w:rPr>
          <w:rFonts w:ascii="Calibri" w:hAnsi="Calibri"/>
          <w:sz w:val="24"/>
          <w:szCs w:val="23"/>
          <w:lang w:eastAsia="en-GB"/>
        </w:rPr>
      </w:pPr>
      <w:r w:rsidRPr="001E2714">
        <w:rPr>
          <w:rFonts w:ascii="Calibri" w:hAnsi="Calibri" w:cs="Calibri"/>
          <w:color w:val="000000"/>
          <w:sz w:val="24"/>
          <w:szCs w:val="23"/>
          <w:lang w:eastAsia="en-GB"/>
        </w:rPr>
        <w:lastRenderedPageBreak/>
        <w:t xml:space="preserve">The percentage of pupils known to be eligible for free school meals was 5%. </w:t>
      </w:r>
    </w:p>
    <w:p w:rsidR="00364037" w:rsidRPr="00A00018" w:rsidRDefault="00364037" w:rsidP="00364037">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jc w:val="both"/>
        <w:rPr>
          <w:rFonts w:asciiTheme="majorHAnsi" w:hAnsiTheme="majorHAnsi"/>
          <w:sz w:val="24"/>
        </w:rPr>
      </w:pPr>
      <w:r w:rsidRPr="00A00018">
        <w:rPr>
          <w:rFonts w:asciiTheme="majorHAnsi" w:hAnsiTheme="majorHAnsi"/>
          <w:sz w:val="24"/>
        </w:rPr>
        <w:t>“Pupils behave well and their overall attendance is above the national average.”</w:t>
      </w:r>
    </w:p>
    <w:p w:rsidR="00364037" w:rsidRPr="00A00018" w:rsidRDefault="00364037" w:rsidP="00364037">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jc w:val="both"/>
        <w:rPr>
          <w:rFonts w:asciiTheme="majorHAnsi" w:hAnsiTheme="majorHAnsi"/>
          <w:sz w:val="24"/>
        </w:rPr>
      </w:pPr>
      <w:r w:rsidRPr="00A00018">
        <w:rPr>
          <w:rFonts w:asciiTheme="majorHAnsi" w:hAnsiTheme="majorHAnsi"/>
          <w:sz w:val="24"/>
        </w:rPr>
        <w:t>OFSTED 2017</w:t>
      </w:r>
    </w:p>
    <w:p w:rsidR="00364037" w:rsidRPr="006959C1" w:rsidRDefault="00364037" w:rsidP="0036403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cs="Arial Narrow"/>
          <w:sz w:val="24"/>
        </w:rPr>
      </w:pPr>
    </w:p>
    <w:p w:rsidR="006959C1" w:rsidRPr="00441CE9" w:rsidRDefault="006959C1" w:rsidP="001E271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326"/>
        <w:jc w:val="both"/>
        <w:rPr>
          <w:rFonts w:ascii="Calibri" w:hAnsi="Calibri" w:cs="Arial Narrow"/>
          <w:sz w:val="24"/>
        </w:rPr>
      </w:pPr>
    </w:p>
    <w:p w:rsidR="00C17AF7" w:rsidRPr="00C96CCF" w:rsidRDefault="00C17AF7" w:rsidP="00430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b/>
          <w:sz w:val="24"/>
        </w:rPr>
      </w:pPr>
    </w:p>
    <w:p w:rsidR="00BC2D96" w:rsidRPr="00613724" w:rsidRDefault="00BC2D96"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Calibri" w:hAnsi="Calibri" w:cs="Arial Narrow"/>
          <w:b/>
          <w:sz w:val="24"/>
        </w:rPr>
      </w:pPr>
    </w:p>
    <w:p w:rsidR="00C17AF7" w:rsidRPr="00613724" w:rsidRDefault="00E61DA8"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Calibri" w:hAnsi="Calibri" w:cs="Arial Narrow"/>
          <w:b/>
          <w:sz w:val="24"/>
        </w:rPr>
      </w:pPr>
      <w:r>
        <w:rPr>
          <w:rFonts w:ascii="Calibri" w:hAnsi="Calibri" w:cs="Arial Narrow"/>
          <w:b/>
          <w:noProof/>
          <w:sz w:val="24"/>
          <w:lang w:eastAsia="en-GB"/>
        </w:rPr>
        <mc:AlternateContent>
          <mc:Choice Requires="wps">
            <w:drawing>
              <wp:anchor distT="0" distB="0" distL="114300" distR="114300" simplePos="0" relativeHeight="251651072" behindDoc="1" locked="0" layoutInCell="1" allowOverlap="1">
                <wp:simplePos x="0" y="0"/>
                <wp:positionH relativeFrom="column">
                  <wp:posOffset>-121920</wp:posOffset>
                </wp:positionH>
                <wp:positionV relativeFrom="paragraph">
                  <wp:posOffset>36830</wp:posOffset>
                </wp:positionV>
                <wp:extent cx="5581650" cy="457200"/>
                <wp:effectExtent l="1905" t="0" r="0" b="12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2.9pt;width:43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" fillcolor="#943634" stroked="f"/>
            </w:pict>
          </mc:Fallback>
        </mc:AlternateContent>
      </w:r>
    </w:p>
    <w:p w:rsidR="00F14894" w:rsidRPr="00613724" w:rsidRDefault="00F14894" w:rsidP="00C17AF7">
      <w:pPr>
        <w:numPr>
          <w:ilvl w:val="0"/>
          <w:numId w:val="4"/>
        </w:numPr>
        <w:jc w:val="both"/>
        <w:rPr>
          <w:rFonts w:ascii="Calibri" w:hAnsi="Calibri" w:cs="Calibri"/>
          <w:b/>
          <w:color w:val="FFFFFF"/>
          <w:sz w:val="28"/>
        </w:rPr>
      </w:pPr>
      <w:r w:rsidRPr="00613724">
        <w:rPr>
          <w:rFonts w:ascii="Calibri" w:hAnsi="Calibri" w:cs="Calibri"/>
          <w:b/>
          <w:color w:val="FFFFFF"/>
          <w:sz w:val="28"/>
        </w:rPr>
        <w:t xml:space="preserve">Ethos and Atmosphere </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rPr>
        <w:t xml:space="preserve"> </w:t>
      </w:r>
    </w:p>
    <w:p w:rsidR="00F14894" w:rsidRPr="00613724" w:rsidRDefault="00F14894" w:rsidP="006D72B1">
      <w:pPr>
        <w:widowControl w:val="0"/>
        <w:numPr>
          <w:ilvl w:val="0"/>
          <w:numId w:val="6"/>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ind w:left="714" w:hanging="357"/>
        <w:jc w:val="both"/>
        <w:rPr>
          <w:rFonts w:ascii="Calibri" w:hAnsi="Calibri" w:cs="Helvetica"/>
          <w:sz w:val="24"/>
        </w:rPr>
      </w:pPr>
      <w:r w:rsidRPr="00613724">
        <w:rPr>
          <w:rFonts w:ascii="Calibri" w:hAnsi="Calibri" w:cs="Arial Narrow"/>
          <w:sz w:val="24"/>
        </w:rPr>
        <w:t xml:space="preserve">At </w:t>
      </w:r>
      <w:r w:rsidR="006D72B1">
        <w:rPr>
          <w:rFonts w:ascii="Calibri" w:hAnsi="Calibri" w:cs="Arial Narrow"/>
          <w:sz w:val="24"/>
        </w:rPr>
        <w:t>Anderton Primary School</w:t>
      </w:r>
      <w:r w:rsidRPr="00613724">
        <w:rPr>
          <w:rFonts w:ascii="Calibri" w:hAnsi="Calibri" w:cs="Arial Narrow"/>
          <w:sz w:val="24"/>
        </w:rPr>
        <w:t xml:space="preserve">, the leadership of the school community will demonstrate mutual respect between all members </w:t>
      </w:r>
      <w:r w:rsidR="00FA0D07">
        <w:rPr>
          <w:rFonts w:ascii="Calibri" w:hAnsi="Calibri" w:cs="Arial Narrow"/>
          <w:sz w:val="24"/>
        </w:rPr>
        <w:t>of the school community</w:t>
      </w:r>
    </w:p>
    <w:p w:rsidR="00F14894" w:rsidRPr="00613724" w:rsidRDefault="00FA0D07" w:rsidP="006D72B1">
      <w:pPr>
        <w:widowControl w:val="0"/>
        <w:numPr>
          <w:ilvl w:val="0"/>
          <w:numId w:val="6"/>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ind w:left="714" w:hanging="357"/>
        <w:jc w:val="both"/>
        <w:rPr>
          <w:rFonts w:ascii="Calibri" w:hAnsi="Calibri" w:cs="Helvetica"/>
          <w:sz w:val="24"/>
        </w:rPr>
      </w:pPr>
      <w:r>
        <w:rPr>
          <w:rFonts w:ascii="Calibri" w:hAnsi="Calibri" w:cs="Arial Narrow"/>
          <w:sz w:val="24"/>
        </w:rPr>
        <w:t xml:space="preserve">There is an </w:t>
      </w:r>
      <w:r w:rsidR="00F14894" w:rsidRPr="00FA0D07">
        <w:rPr>
          <w:rFonts w:ascii="Calibri" w:hAnsi="Calibri" w:cs="Arial Narrow"/>
          <w:i/>
          <w:sz w:val="24"/>
        </w:rPr>
        <w:t>openness</w:t>
      </w:r>
      <w:r w:rsidR="00F14894" w:rsidRPr="00613724">
        <w:rPr>
          <w:rFonts w:ascii="Calibri" w:hAnsi="Calibri" w:cs="Arial Narrow"/>
          <w:sz w:val="24"/>
        </w:rPr>
        <w:t xml:space="preserve"> of atmosphere which w</w:t>
      </w:r>
      <w:r>
        <w:rPr>
          <w:rFonts w:ascii="Calibri" w:hAnsi="Calibri" w:cs="Arial Narrow"/>
          <w:sz w:val="24"/>
        </w:rPr>
        <w:t>elcomes everyone to the school</w:t>
      </w:r>
    </w:p>
    <w:p w:rsidR="00F14894" w:rsidRPr="00613724" w:rsidRDefault="00F14894" w:rsidP="006D72B1">
      <w:pPr>
        <w:widowControl w:val="0"/>
        <w:numPr>
          <w:ilvl w:val="0"/>
          <w:numId w:val="6"/>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jc w:val="both"/>
        <w:rPr>
          <w:rFonts w:ascii="Calibri" w:hAnsi="Calibri" w:cs="Helvetica"/>
          <w:sz w:val="24"/>
        </w:rPr>
      </w:pPr>
      <w:r w:rsidRPr="00613724">
        <w:rPr>
          <w:rFonts w:ascii="Calibri" w:hAnsi="Calibri" w:cs="Arial"/>
          <w:sz w:val="24"/>
        </w:rPr>
        <w:t>All within the school community will challenge any type of discriminatory and/or bullying behaviour</w:t>
      </w:r>
      <w:r w:rsidR="00FA0D07">
        <w:rPr>
          <w:rFonts w:ascii="Calibri" w:hAnsi="Calibri" w:cs="Arial"/>
          <w:sz w:val="24"/>
        </w:rPr>
        <w:t>,</w:t>
      </w:r>
      <w:r w:rsidRPr="00613724">
        <w:rPr>
          <w:rFonts w:ascii="Calibri" w:hAnsi="Calibri" w:cs="Arial"/>
          <w:sz w:val="24"/>
        </w:rPr>
        <w:t xml:space="preserve"> </w:t>
      </w:r>
      <w:proofErr w:type="spellStart"/>
      <w:r w:rsidRPr="00613724">
        <w:rPr>
          <w:rFonts w:ascii="Calibri" w:hAnsi="Calibri" w:cs="Arial"/>
          <w:sz w:val="24"/>
        </w:rPr>
        <w:t>eg</w:t>
      </w:r>
      <w:proofErr w:type="spellEnd"/>
      <w:r w:rsidRPr="00613724">
        <w:rPr>
          <w:rFonts w:ascii="Calibri" w:hAnsi="Calibri" w:cs="Arial"/>
          <w:sz w:val="24"/>
        </w:rPr>
        <w:t xml:space="preserve"> through unwanted attentions</w:t>
      </w:r>
      <w:r w:rsidR="00FA0D07">
        <w:rPr>
          <w:rFonts w:ascii="Calibri" w:hAnsi="Calibri" w:cs="Arial"/>
          <w:sz w:val="24"/>
        </w:rPr>
        <w:t xml:space="preserve"> </w:t>
      </w:r>
      <w:r w:rsidRPr="00613724">
        <w:rPr>
          <w:rFonts w:ascii="Calibri" w:hAnsi="Calibri" w:cs="Arial"/>
          <w:sz w:val="24"/>
        </w:rPr>
        <w:t>(verbal or physical) and unwelcome or offensive remarks or suggestions</w:t>
      </w:r>
    </w:p>
    <w:p w:rsidR="00F14894" w:rsidRPr="00613724" w:rsidRDefault="00F14894" w:rsidP="006D72B1">
      <w:pPr>
        <w:widowControl w:val="0"/>
        <w:numPr>
          <w:ilvl w:val="0"/>
          <w:numId w:val="6"/>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ind w:left="714" w:hanging="357"/>
        <w:jc w:val="both"/>
        <w:rPr>
          <w:rFonts w:ascii="Calibri" w:hAnsi="Calibri" w:cs="Helvetica"/>
          <w:sz w:val="24"/>
        </w:rPr>
      </w:pPr>
      <w:r w:rsidRPr="00613724">
        <w:rPr>
          <w:rFonts w:ascii="Calibri" w:hAnsi="Calibri" w:cs="Arial Narrow"/>
          <w:sz w:val="24"/>
        </w:rPr>
        <w:t>All pupils are encouraged to greet visitors to the school</w:t>
      </w:r>
      <w:r w:rsidR="00C37155">
        <w:rPr>
          <w:rFonts w:ascii="Calibri" w:hAnsi="Calibri" w:cs="Arial Narrow"/>
          <w:sz w:val="24"/>
        </w:rPr>
        <w:t xml:space="preserve"> with courtesy</w:t>
      </w:r>
      <w:r w:rsidR="00FA0D07">
        <w:rPr>
          <w:rFonts w:ascii="Calibri" w:hAnsi="Calibri" w:cs="Arial Narrow"/>
          <w:sz w:val="24"/>
        </w:rPr>
        <w:t xml:space="preserve"> and respect</w:t>
      </w:r>
    </w:p>
    <w:p w:rsidR="00F14894" w:rsidRPr="00613724" w:rsidRDefault="00F14894" w:rsidP="006D72B1">
      <w:pPr>
        <w:widowControl w:val="0"/>
        <w:numPr>
          <w:ilvl w:val="0"/>
          <w:numId w:val="6"/>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ind w:left="714" w:hanging="357"/>
        <w:jc w:val="both"/>
        <w:rPr>
          <w:rFonts w:ascii="Calibri" w:hAnsi="Calibri" w:cs="Helvetica"/>
          <w:sz w:val="24"/>
        </w:rPr>
      </w:pPr>
      <w:r w:rsidRPr="00613724">
        <w:rPr>
          <w:rFonts w:ascii="Calibri" w:hAnsi="Calibri" w:cs="Arial Narrow"/>
          <w:sz w:val="24"/>
        </w:rPr>
        <w:t>The displays around the school are of a high</w:t>
      </w:r>
      <w:r w:rsidR="00FA0D07">
        <w:rPr>
          <w:rFonts w:ascii="Calibri" w:hAnsi="Calibri" w:cs="Arial Narrow"/>
          <w:sz w:val="24"/>
        </w:rPr>
        <w:t xml:space="preserve"> </w:t>
      </w:r>
      <w:r w:rsidRPr="00613724">
        <w:rPr>
          <w:rFonts w:ascii="Calibri" w:hAnsi="Calibri" w:cs="Arial Narrow"/>
          <w:sz w:val="24"/>
        </w:rPr>
        <w:t>quality and reflect diversity across all aspects of equality of opportuni</w:t>
      </w:r>
      <w:r w:rsidR="00FA0D07">
        <w:rPr>
          <w:rFonts w:ascii="Calibri" w:hAnsi="Calibri" w:cs="Arial Narrow"/>
          <w:sz w:val="24"/>
        </w:rPr>
        <w:t>ty and are frequently monitored</w:t>
      </w:r>
      <w:r w:rsidRPr="00613724">
        <w:rPr>
          <w:rFonts w:ascii="Calibri" w:hAnsi="Calibri" w:cs="Arial Narrow"/>
          <w:sz w:val="24"/>
        </w:rPr>
        <w:t xml:space="preserve"> </w:t>
      </w:r>
    </w:p>
    <w:p w:rsidR="002E7B5F" w:rsidRPr="00A00018" w:rsidRDefault="006D72B1" w:rsidP="006D72B1">
      <w:pPr>
        <w:widowControl w:val="0"/>
        <w:numPr>
          <w:ilvl w:val="0"/>
          <w:numId w:val="6"/>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jc w:val="both"/>
        <w:rPr>
          <w:rFonts w:ascii="Calibri" w:hAnsi="Calibri"/>
          <w:i/>
          <w:color w:val="943634"/>
          <w:sz w:val="24"/>
        </w:rPr>
      </w:pPr>
      <w:r>
        <w:rPr>
          <w:rFonts w:ascii="Calibri" w:hAnsi="Calibri" w:cs="Calibri"/>
          <w:color w:val="000000"/>
          <w:sz w:val="24"/>
          <w:szCs w:val="23"/>
          <w:lang w:eastAsia="en-GB"/>
        </w:rPr>
        <w:t>The school's</w:t>
      </w:r>
      <w:r w:rsidR="00F46364" w:rsidRPr="002E7B5F">
        <w:rPr>
          <w:rFonts w:ascii="Calibri" w:hAnsi="Calibri" w:cs="Calibri"/>
          <w:color w:val="000000"/>
          <w:sz w:val="24"/>
          <w:szCs w:val="23"/>
          <w:lang w:eastAsia="en-GB"/>
        </w:rPr>
        <w:t xml:space="preserve"> values are used as the central core to our daily act</w:t>
      </w:r>
      <w:r>
        <w:rPr>
          <w:rFonts w:ascii="Calibri" w:hAnsi="Calibri" w:cs="Calibri"/>
          <w:color w:val="000000"/>
          <w:sz w:val="24"/>
          <w:szCs w:val="23"/>
          <w:lang w:eastAsia="en-GB"/>
        </w:rPr>
        <w:t>s</w:t>
      </w:r>
      <w:r w:rsidR="00F46364" w:rsidRPr="002E7B5F">
        <w:rPr>
          <w:rFonts w:ascii="Calibri" w:hAnsi="Calibri" w:cs="Calibri"/>
          <w:color w:val="000000"/>
          <w:sz w:val="24"/>
          <w:szCs w:val="23"/>
          <w:lang w:eastAsia="en-GB"/>
        </w:rPr>
        <w:t xml:space="preserve"> of worship</w:t>
      </w:r>
      <w:r>
        <w:rPr>
          <w:rFonts w:ascii="Calibri" w:hAnsi="Calibri" w:cs="Calibri"/>
          <w:color w:val="000000"/>
          <w:sz w:val="24"/>
          <w:szCs w:val="23"/>
          <w:lang w:eastAsia="en-GB"/>
        </w:rPr>
        <w:t>/assemblies</w:t>
      </w:r>
    </w:p>
    <w:p w:rsidR="00A00018" w:rsidRPr="00364037" w:rsidRDefault="00A00018" w:rsidP="00A00018">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ind w:left="360"/>
        <w:jc w:val="both"/>
        <w:rPr>
          <w:rFonts w:asciiTheme="majorHAnsi" w:hAnsiTheme="majorHAnsi"/>
          <w:b/>
          <w:i/>
          <w:sz w:val="24"/>
        </w:rPr>
      </w:pPr>
      <w:r w:rsidRPr="00364037">
        <w:rPr>
          <w:rFonts w:asciiTheme="majorHAnsi" w:hAnsiTheme="majorHAnsi"/>
          <w:b/>
          <w:i/>
          <w:sz w:val="24"/>
        </w:rPr>
        <w:t>“</w:t>
      </w:r>
      <w:r w:rsidRPr="00364037">
        <w:rPr>
          <w:rFonts w:asciiTheme="majorHAnsi" w:hAnsiTheme="majorHAnsi"/>
          <w:b/>
          <w:i/>
          <w:sz w:val="24"/>
        </w:rPr>
        <w:t xml:space="preserve">The atmosphere is friendly and the premises are well kept. Staff and pupils have a clear sense of pride in their school. </w:t>
      </w:r>
      <w:proofErr w:type="gramStart"/>
      <w:r w:rsidRPr="00364037">
        <w:rPr>
          <w:rFonts w:asciiTheme="majorHAnsi" w:hAnsiTheme="majorHAnsi"/>
          <w:b/>
          <w:i/>
          <w:sz w:val="24"/>
        </w:rPr>
        <w:t>“  OFSTED</w:t>
      </w:r>
      <w:proofErr w:type="gramEnd"/>
      <w:r w:rsidRPr="00364037">
        <w:rPr>
          <w:rFonts w:asciiTheme="majorHAnsi" w:hAnsiTheme="majorHAnsi"/>
          <w:b/>
          <w:i/>
          <w:sz w:val="24"/>
        </w:rPr>
        <w:t xml:space="preserve"> 2017</w:t>
      </w:r>
    </w:p>
    <w:p w:rsidR="00F46364" w:rsidRPr="00F46364" w:rsidRDefault="00F46364" w:rsidP="00F46364">
      <w:pPr>
        <w:autoSpaceDE w:val="0"/>
        <w:autoSpaceDN w:val="0"/>
        <w:adjustRightInd w:val="0"/>
        <w:spacing w:after="0"/>
        <w:rPr>
          <w:rFonts w:ascii="Calibri" w:hAnsi="Calibri"/>
          <w:sz w:val="24"/>
          <w:szCs w:val="23"/>
          <w:lang w:eastAsia="en-GB"/>
        </w:rPr>
      </w:pPr>
    </w:p>
    <w:p w:rsidR="00F46364" w:rsidRPr="00F46364" w:rsidRDefault="00F46364" w:rsidP="00F46364">
      <w:pPr>
        <w:autoSpaceDE w:val="0"/>
        <w:autoSpaceDN w:val="0"/>
        <w:adjustRightInd w:val="0"/>
        <w:spacing w:after="0"/>
        <w:rPr>
          <w:rFonts w:ascii="Calibri" w:hAnsi="Calibri"/>
          <w:sz w:val="23"/>
          <w:szCs w:val="23"/>
          <w:lang w:eastAsia="en-GB"/>
        </w:rPr>
      </w:pPr>
    </w:p>
    <w:p w:rsidR="007B38FF" w:rsidRPr="00613724" w:rsidRDefault="00F46364" w:rsidP="00F46364">
      <w:pPr>
        <w:numPr>
          <w:ilvl w:val="0"/>
          <w:numId w:val="4"/>
        </w:numPr>
        <w:spacing w:after="0"/>
        <w:jc w:val="both"/>
        <w:rPr>
          <w:rFonts w:ascii="Calibri" w:hAnsi="Calibri"/>
          <w:b/>
          <w:color w:val="FFFFFF"/>
          <w:sz w:val="24"/>
        </w:rPr>
      </w:pPr>
      <w:r w:rsidRPr="00F46364">
        <w:rPr>
          <w:rFonts w:ascii="Calibri" w:hAnsi="Calibri"/>
          <w:sz w:val="23"/>
          <w:szCs w:val="23"/>
          <w:lang w:eastAsia="en-GB"/>
        </w:rPr>
        <w:t>.</w:t>
      </w:r>
      <w:r w:rsidR="00F14894" w:rsidRPr="00613724">
        <w:rPr>
          <w:rFonts w:ascii="Calibri" w:hAnsi="Calibri" w:cs="Calibri"/>
          <w:b/>
          <w:color w:val="FFFFFF"/>
          <w:sz w:val="28"/>
        </w:rPr>
        <w:t>Policy Development</w:t>
      </w:r>
    </w:p>
    <w:p w:rsidR="005641ED" w:rsidRPr="00613724" w:rsidRDefault="00E61DA8" w:rsidP="00C17AF7">
      <w:pPr>
        <w:jc w:val="both"/>
        <w:rPr>
          <w:rFonts w:ascii="Calibri" w:hAnsi="Calibri"/>
          <w:sz w:val="24"/>
        </w:rPr>
      </w:pPr>
      <w:r>
        <w:rPr>
          <w:rFonts w:ascii="Calibri" w:hAnsi="Calibri" w:cs="Arial Narrow"/>
          <w:noProof/>
          <w:sz w:val="24"/>
          <w:lang w:eastAsia="en-GB"/>
        </w:rPr>
        <mc:AlternateContent>
          <mc:Choice Requires="wps">
            <w:drawing>
              <wp:anchor distT="0" distB="0" distL="114300" distR="114300" simplePos="0" relativeHeight="251653120" behindDoc="1" locked="0" layoutInCell="1" allowOverlap="1">
                <wp:simplePos x="0" y="0"/>
                <wp:positionH relativeFrom="column">
                  <wp:posOffset>-133985</wp:posOffset>
                </wp:positionH>
                <wp:positionV relativeFrom="paragraph">
                  <wp:posOffset>-319405</wp:posOffset>
                </wp:positionV>
                <wp:extent cx="5581650" cy="457200"/>
                <wp:effectExtent l="0" t="4445" r="635"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5pt;margin-top:-25.15pt;width:43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" fillcolor="#943634" stroked="f"/>
            </w:pict>
          </mc:Fallback>
        </mc:AlternateContent>
      </w:r>
    </w:p>
    <w:p w:rsidR="00F46364" w:rsidRDefault="00F14894" w:rsidP="00F46364">
      <w:pPr>
        <w:ind w:left="360"/>
        <w:jc w:val="both"/>
        <w:rPr>
          <w:rFonts w:ascii="Calibri" w:hAnsi="Calibri"/>
          <w:sz w:val="24"/>
        </w:rPr>
      </w:pPr>
      <w:r w:rsidRPr="00613724">
        <w:rPr>
          <w:rFonts w:ascii="Calibri" w:hAnsi="Calibri"/>
          <w:sz w:val="24"/>
        </w:rPr>
        <w:t>This policy applies to the whole school community.  It has been drawn up as a result of the outcomes of a transparent process and through consultation with:</w:t>
      </w:r>
    </w:p>
    <w:p w:rsidR="00F46364" w:rsidRDefault="00F46364" w:rsidP="00A44299">
      <w:pPr>
        <w:numPr>
          <w:ilvl w:val="0"/>
          <w:numId w:val="28"/>
        </w:numPr>
        <w:spacing w:after="0"/>
        <w:jc w:val="both"/>
        <w:rPr>
          <w:rFonts w:ascii="Calibri" w:hAnsi="Calibri"/>
          <w:sz w:val="24"/>
        </w:rPr>
      </w:pPr>
      <w:r>
        <w:rPr>
          <w:rFonts w:ascii="Calibri" w:hAnsi="Calibri"/>
          <w:sz w:val="24"/>
        </w:rPr>
        <w:t>teaching staff</w:t>
      </w:r>
    </w:p>
    <w:p w:rsidR="00F46364" w:rsidRDefault="00F46364" w:rsidP="00A44299">
      <w:pPr>
        <w:numPr>
          <w:ilvl w:val="0"/>
          <w:numId w:val="28"/>
        </w:numPr>
        <w:spacing w:after="0"/>
        <w:jc w:val="both"/>
        <w:rPr>
          <w:rFonts w:ascii="Calibri" w:hAnsi="Calibri"/>
          <w:sz w:val="24"/>
        </w:rPr>
      </w:pPr>
      <w:r>
        <w:rPr>
          <w:rFonts w:ascii="Calibri" w:hAnsi="Calibri"/>
          <w:sz w:val="24"/>
        </w:rPr>
        <w:t>non-teaching staff</w:t>
      </w:r>
    </w:p>
    <w:p w:rsidR="00F46364" w:rsidRDefault="00F46364" w:rsidP="00A44299">
      <w:pPr>
        <w:numPr>
          <w:ilvl w:val="0"/>
          <w:numId w:val="28"/>
        </w:numPr>
        <w:spacing w:after="0"/>
        <w:jc w:val="both"/>
        <w:rPr>
          <w:rFonts w:ascii="Calibri" w:hAnsi="Calibri"/>
          <w:sz w:val="24"/>
        </w:rPr>
      </w:pPr>
      <w:r>
        <w:rPr>
          <w:rFonts w:ascii="Calibri" w:hAnsi="Calibri"/>
          <w:sz w:val="24"/>
        </w:rPr>
        <w:t>governors</w:t>
      </w:r>
    </w:p>
    <w:p w:rsidR="00F46364" w:rsidRDefault="00F46364" w:rsidP="00A44299">
      <w:pPr>
        <w:numPr>
          <w:ilvl w:val="0"/>
          <w:numId w:val="28"/>
        </w:numPr>
        <w:spacing w:after="0"/>
        <w:jc w:val="both"/>
        <w:rPr>
          <w:rFonts w:ascii="Calibri" w:hAnsi="Calibri"/>
          <w:sz w:val="24"/>
        </w:rPr>
      </w:pPr>
      <w:r>
        <w:rPr>
          <w:rFonts w:ascii="Calibri" w:hAnsi="Calibri"/>
          <w:sz w:val="24"/>
        </w:rPr>
        <w:t>pupil voice</w:t>
      </w:r>
    </w:p>
    <w:p w:rsidR="00F46364" w:rsidRDefault="00F46364" w:rsidP="00F46364">
      <w:pPr>
        <w:ind w:left="360"/>
        <w:jc w:val="both"/>
        <w:rPr>
          <w:rFonts w:ascii="Calibri" w:hAnsi="Calibri"/>
          <w:sz w:val="24"/>
        </w:rPr>
      </w:pPr>
      <w:r>
        <w:rPr>
          <w:rFonts w:ascii="Calibri" w:hAnsi="Calibri"/>
          <w:sz w:val="24"/>
        </w:rPr>
        <w:t>We aim to share this policy with parents and use policy review to update it with their input.</w:t>
      </w:r>
    </w:p>
    <w:p w:rsidR="00726111" w:rsidRDefault="00726111" w:rsidP="00F46364">
      <w:pPr>
        <w:ind w:left="360"/>
        <w:jc w:val="both"/>
        <w:rPr>
          <w:rFonts w:ascii="Calibri" w:hAnsi="Calibri"/>
          <w:sz w:val="24"/>
        </w:rPr>
      </w:pPr>
    </w:p>
    <w:p w:rsidR="00BC2D96" w:rsidRPr="00613724" w:rsidRDefault="00E61DA8" w:rsidP="007C6A7A">
      <w:pPr>
        <w:ind w:left="360"/>
        <w:jc w:val="both"/>
        <w:rPr>
          <w:rFonts w:ascii="Calibri" w:hAnsi="Calibri" w:cs="Arial"/>
          <w:b/>
          <w:color w:val="FFFFFF"/>
          <w:sz w:val="28"/>
        </w:rPr>
      </w:pPr>
      <w:r>
        <w:rPr>
          <w:rFonts w:ascii="Calibri" w:hAnsi="Calibri" w:cs="Arial"/>
          <w:b/>
          <w:noProof/>
          <w:color w:val="FFFFFF"/>
          <w:sz w:val="28"/>
          <w:lang w:eastAsia="en-GB"/>
        </w:rPr>
        <mc:AlternateContent>
          <mc:Choice Requires="wps">
            <w:drawing>
              <wp:anchor distT="0" distB="0" distL="114300" distR="114300" simplePos="0" relativeHeight="251654144" behindDoc="1" locked="0" layoutInCell="1" allowOverlap="1">
                <wp:simplePos x="0" y="0"/>
                <wp:positionH relativeFrom="column">
                  <wp:posOffset>-133985</wp:posOffset>
                </wp:positionH>
                <wp:positionV relativeFrom="paragraph">
                  <wp:posOffset>161290</wp:posOffset>
                </wp:positionV>
                <wp:extent cx="5581650" cy="457200"/>
                <wp:effectExtent l="0" t="0" r="635" b="63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749" w:rsidRPr="007409CD" w:rsidRDefault="00774749" w:rsidP="009E09FD">
                            <w:pPr>
                              <w:rPr>
                                <w:rFonts w:ascii="Calibri" w:hAnsi="Calibri"/>
                                <w:b/>
                                <w:color w:val="FFFFFF"/>
                                <w:sz w:val="28"/>
                              </w:rPr>
                            </w:pPr>
                            <w:r w:rsidRPr="007409CD">
                              <w:rPr>
                                <w:rFonts w:ascii="Calibri" w:hAnsi="Calibri"/>
                                <w:b/>
                                <w:color w:val="FFFFFF"/>
                                <w:sz w:val="28"/>
                              </w:rPr>
                              <w:t>5     Monitoring and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0.55pt;margin-top:12.7pt;width:43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" fillcolor="#943634" stroked="f">
                <v:textbox>
                  <w:txbxContent>
                    <w:p w:rsidR="00774749" w:rsidRPr="007409CD" w:rsidRDefault="00774749" w:rsidP="009E09FD">
                      <w:pPr>
                        <w:rPr>
                          <w:rFonts w:ascii="Calibri" w:hAnsi="Calibri"/>
                          <w:b/>
                          <w:color w:val="FFFFFF"/>
                          <w:sz w:val="28"/>
                        </w:rPr>
                      </w:pPr>
                      <w:r w:rsidRPr="007409CD">
                        <w:rPr>
                          <w:rFonts w:ascii="Calibri" w:hAnsi="Calibri"/>
                          <w:b/>
                          <w:color w:val="FFFFFF"/>
                          <w:sz w:val="28"/>
                        </w:rPr>
                        <w:t>5     Monitoring and Review</w:t>
                      </w:r>
                    </w:p>
                  </w:txbxContent>
                </v:textbox>
              </v:rect>
            </w:pict>
          </mc:Fallback>
        </mc:AlternateContent>
      </w:r>
    </w:p>
    <w:p w:rsidR="00BC2D96" w:rsidRDefault="00BC2D96" w:rsidP="0020115C">
      <w:pPr>
        <w:spacing w:after="0"/>
        <w:jc w:val="both"/>
        <w:rPr>
          <w:rFonts w:ascii="Calibri" w:hAnsi="Calibri" w:cs="Arial"/>
          <w:sz w:val="24"/>
        </w:rPr>
      </w:pPr>
    </w:p>
    <w:p w:rsidR="007C6A7A" w:rsidRPr="00613724" w:rsidRDefault="007C6A7A" w:rsidP="0020115C">
      <w:pPr>
        <w:spacing w:after="0"/>
        <w:jc w:val="both"/>
        <w:rPr>
          <w:rFonts w:ascii="Calibri" w:hAnsi="Calibri" w:cs="Arial"/>
          <w:sz w:val="24"/>
        </w:rPr>
      </w:pPr>
    </w:p>
    <w:p w:rsidR="000A1F92" w:rsidRPr="001E2714" w:rsidRDefault="006D72B1"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1E2714">
        <w:rPr>
          <w:rFonts w:ascii="Calibri" w:hAnsi="Calibri" w:cs="Arial Narrow"/>
          <w:sz w:val="24"/>
        </w:rPr>
        <w:t>Anderton</w:t>
      </w:r>
      <w:r w:rsidR="00F46364" w:rsidRPr="001E2714">
        <w:rPr>
          <w:rFonts w:ascii="Calibri" w:hAnsi="Calibri" w:cs="Arial Narrow"/>
          <w:sz w:val="24"/>
        </w:rPr>
        <w:t xml:space="preserve"> Primary School </w:t>
      </w:r>
      <w:r w:rsidR="00F14894" w:rsidRPr="001E2714">
        <w:rPr>
          <w:rFonts w:ascii="Calibri" w:hAnsi="Calibri" w:cs="Arial"/>
          <w:sz w:val="24"/>
        </w:rPr>
        <w:t>is an inclusive school, working towards greater equality in the whole school community.  We use the curriculum and teaching to enhance the self-esteem of all those it s</w:t>
      </w:r>
      <w:r w:rsidR="00F46364" w:rsidRPr="001E2714">
        <w:rPr>
          <w:rFonts w:ascii="Calibri" w:hAnsi="Calibri" w:cs="Arial"/>
          <w:sz w:val="24"/>
        </w:rPr>
        <w:t>erves and to provide</w:t>
      </w:r>
      <w:r w:rsidR="00F14894" w:rsidRPr="001E2714">
        <w:rPr>
          <w:rFonts w:ascii="Calibri" w:hAnsi="Calibri" w:cs="Arial"/>
          <w:sz w:val="24"/>
        </w:rPr>
        <w:t xml:space="preserve"> learning environment</w:t>
      </w:r>
      <w:r w:rsidR="00F46364" w:rsidRPr="001E2714">
        <w:rPr>
          <w:rFonts w:ascii="Calibri" w:hAnsi="Calibri" w:cs="Arial"/>
          <w:sz w:val="24"/>
        </w:rPr>
        <w:t>s</w:t>
      </w:r>
      <w:r w:rsidR="00F14894" w:rsidRPr="001E2714">
        <w:rPr>
          <w:rFonts w:ascii="Calibri" w:hAnsi="Calibri" w:cs="Arial"/>
          <w:sz w:val="24"/>
        </w:rPr>
        <w:t xml:space="preserve"> in which each individual is encouraged to fulfil her or his potential</w:t>
      </w:r>
    </w:p>
    <w:p w:rsidR="00A00018" w:rsidRPr="00364037" w:rsidRDefault="00A00018" w:rsidP="00A00018">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jc w:val="both"/>
        <w:rPr>
          <w:rFonts w:asciiTheme="majorHAnsi" w:hAnsiTheme="majorHAnsi"/>
          <w:b/>
          <w:i/>
          <w:color w:val="943634"/>
          <w:sz w:val="24"/>
        </w:rPr>
      </w:pPr>
      <w:r w:rsidRPr="00364037">
        <w:rPr>
          <w:rFonts w:asciiTheme="majorHAnsi" w:hAnsiTheme="majorHAnsi"/>
          <w:b/>
          <w:i/>
          <w:sz w:val="24"/>
        </w:rPr>
        <w:t>“Children in the early years settle well and make good progress from their starting points.”</w:t>
      </w:r>
      <w:r w:rsidRPr="00364037">
        <w:rPr>
          <w:rFonts w:asciiTheme="majorHAnsi" w:hAnsiTheme="majorHAnsi"/>
          <w:b/>
          <w:i/>
          <w:sz w:val="24"/>
        </w:rPr>
        <w:t xml:space="preserve"> OFSTED 2017</w:t>
      </w:r>
    </w:p>
    <w:p w:rsidR="00F14894" w:rsidRPr="00613724" w:rsidRDefault="00F14894" w:rsidP="000A1F92">
      <w:pPr>
        <w:jc w:val="both"/>
        <w:rPr>
          <w:rFonts w:ascii="Calibri" w:hAnsi="Calibri" w:cs="Arial"/>
          <w:sz w:val="24"/>
        </w:rPr>
      </w:pPr>
    </w:p>
    <w:p w:rsidR="00E30A76" w:rsidRPr="00E30A76" w:rsidRDefault="00E30A76" w:rsidP="00E30A76">
      <w:pPr>
        <w:spacing w:after="0"/>
        <w:ind w:left="920"/>
        <w:jc w:val="both"/>
        <w:rPr>
          <w:rFonts w:ascii="Calibri" w:hAnsi="Calibri"/>
          <w:sz w:val="24"/>
        </w:rPr>
      </w:pPr>
    </w:p>
    <w:p w:rsidR="00E30A76" w:rsidRPr="00A00018" w:rsidRDefault="00F14894" w:rsidP="00A44299">
      <w:pPr>
        <w:numPr>
          <w:ilvl w:val="0"/>
          <w:numId w:val="29"/>
        </w:numPr>
        <w:spacing w:after="0"/>
        <w:jc w:val="both"/>
        <w:rPr>
          <w:rFonts w:ascii="Calibri" w:hAnsi="Calibri"/>
          <w:sz w:val="24"/>
        </w:rPr>
      </w:pPr>
      <w:r w:rsidRPr="00A00018">
        <w:rPr>
          <w:rFonts w:ascii="Calibri" w:hAnsi="Calibri" w:cs="Arial Narrow"/>
          <w:sz w:val="24"/>
        </w:rPr>
        <w:t>We make regular assessments of pupils’ learning and use this informa</w:t>
      </w:r>
      <w:r w:rsidR="00726111" w:rsidRPr="00A00018">
        <w:rPr>
          <w:rFonts w:ascii="Calibri" w:hAnsi="Calibri" w:cs="Arial Narrow"/>
          <w:sz w:val="24"/>
        </w:rPr>
        <w:t xml:space="preserve">tion to track pupils’ progress </w:t>
      </w:r>
      <w:r w:rsidRPr="00A00018">
        <w:rPr>
          <w:rFonts w:ascii="Calibri" w:hAnsi="Calibri" w:cs="Arial Narrow"/>
          <w:sz w:val="24"/>
        </w:rPr>
        <w:t xml:space="preserve">as they move through the school. </w:t>
      </w:r>
      <w:r w:rsidR="00B056D3" w:rsidRPr="00A00018">
        <w:rPr>
          <w:rFonts w:ascii="Calibri" w:hAnsi="Calibri" w:cs="Arial Narrow"/>
          <w:sz w:val="24"/>
        </w:rPr>
        <w:t xml:space="preserve"> </w:t>
      </w:r>
      <w:r w:rsidRPr="00A00018">
        <w:rPr>
          <w:rFonts w:ascii="Calibri" w:hAnsi="Calibri" w:cs="Arial Narrow"/>
          <w:sz w:val="24"/>
        </w:rPr>
        <w:t xml:space="preserve">As part of this process, we regularly monitor the performance of different groups, to ensure that all groups of pupils are making the best possible progress. </w:t>
      </w:r>
      <w:r w:rsidR="00B056D3" w:rsidRPr="00A00018">
        <w:rPr>
          <w:rFonts w:ascii="Calibri" w:hAnsi="Calibri" w:cs="Arial Narrow"/>
          <w:sz w:val="24"/>
        </w:rPr>
        <w:t xml:space="preserve"> </w:t>
      </w:r>
      <w:r w:rsidRPr="00A00018">
        <w:rPr>
          <w:rFonts w:ascii="Calibri" w:hAnsi="Calibri" w:cs="Arial Narrow"/>
          <w:sz w:val="24"/>
        </w:rPr>
        <w:t>We use this information to adjust futu</w:t>
      </w:r>
      <w:r w:rsidR="00726111" w:rsidRPr="00A00018">
        <w:rPr>
          <w:rFonts w:ascii="Calibri" w:hAnsi="Calibri" w:cs="Arial Narrow"/>
          <w:sz w:val="24"/>
        </w:rPr>
        <w:t xml:space="preserve">re teaching and learning plans </w:t>
      </w:r>
      <w:r w:rsidRPr="00A00018">
        <w:rPr>
          <w:rFonts w:ascii="Calibri" w:hAnsi="Calibri" w:cs="Arial Narrow"/>
          <w:sz w:val="24"/>
        </w:rPr>
        <w:t xml:space="preserve">as necessary. </w:t>
      </w:r>
    </w:p>
    <w:p w:rsidR="00F46364" w:rsidRDefault="00F46364" w:rsidP="00A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p>
    <w:p w:rsidR="00F14894" w:rsidRPr="00613724" w:rsidRDefault="00F14894" w:rsidP="00A44299">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rPr>
        <w:t xml:space="preserve">Resources are available to support groups of pupils where the information suggests that progress is not as good as it should be. The governing body receives regular updates on pupil performance information. </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rPr>
        <w:t xml:space="preserve"> </w:t>
      </w:r>
    </w:p>
    <w:p w:rsidR="00F14894" w:rsidRPr="00613724" w:rsidRDefault="00F14894" w:rsidP="00A44299">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rPr>
        <w:t>School performance information is compared to nati</w:t>
      </w:r>
      <w:r w:rsidR="00C23F3F">
        <w:rPr>
          <w:rFonts w:ascii="Calibri" w:hAnsi="Calibri" w:cs="Arial Narrow"/>
          <w:sz w:val="24"/>
        </w:rPr>
        <w:t>onal data and local a</w:t>
      </w:r>
      <w:r w:rsidR="00726111">
        <w:rPr>
          <w:rFonts w:ascii="Calibri" w:hAnsi="Calibri" w:cs="Arial Narrow"/>
          <w:sz w:val="24"/>
        </w:rPr>
        <w:t xml:space="preserve">uthority data </w:t>
      </w:r>
      <w:r w:rsidRPr="00613724">
        <w:rPr>
          <w:rFonts w:ascii="Calibri" w:hAnsi="Calibri" w:cs="Arial Narrow"/>
          <w:sz w:val="24"/>
        </w:rPr>
        <w:t>to ensure that pupils are making appropriate progres</w:t>
      </w:r>
      <w:r w:rsidR="00726111">
        <w:rPr>
          <w:rFonts w:ascii="Calibri" w:hAnsi="Calibri" w:cs="Arial Narrow"/>
          <w:sz w:val="24"/>
        </w:rPr>
        <w:t xml:space="preserve">s when compared to all schools </w:t>
      </w:r>
      <w:r w:rsidRPr="00613724">
        <w:rPr>
          <w:rFonts w:ascii="Calibri" w:hAnsi="Calibri" w:cs="Arial Narrow"/>
          <w:sz w:val="24"/>
        </w:rPr>
        <w:t>and to schools in similar circumstances.</w:t>
      </w:r>
    </w:p>
    <w:p w:rsidR="00BC2D96"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sidRPr="00613724">
        <w:rPr>
          <w:rFonts w:ascii="Calibri" w:hAnsi="Calibri" w:cs="Arial Narrow"/>
          <w:sz w:val="24"/>
        </w:rPr>
        <w:t xml:space="preserve"> </w:t>
      </w:r>
    </w:p>
    <w:p w:rsidR="00F14894" w:rsidRPr="00613724" w:rsidRDefault="00F14894" w:rsidP="00A44299">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sidRPr="00613724">
        <w:rPr>
          <w:rFonts w:ascii="Calibri" w:hAnsi="Calibri" w:cs="Arial Narrow"/>
          <w:sz w:val="24"/>
        </w:rPr>
        <w:t xml:space="preserve">As well as monitoring pupil performance information, we also regularly monitor a range of other information. </w:t>
      </w:r>
      <w:r w:rsidR="00B056D3">
        <w:rPr>
          <w:rFonts w:ascii="Calibri" w:hAnsi="Calibri" w:cs="Arial Narrow"/>
          <w:sz w:val="24"/>
        </w:rPr>
        <w:t xml:space="preserve"> </w:t>
      </w:r>
      <w:r w:rsidRPr="00613724">
        <w:rPr>
          <w:rFonts w:ascii="Calibri" w:hAnsi="Calibri" w:cs="Arial Narrow"/>
          <w:sz w:val="24"/>
        </w:rPr>
        <w:t xml:space="preserve">This relates to: </w:t>
      </w:r>
    </w:p>
    <w:p w:rsidR="002211E5" w:rsidRPr="00613724" w:rsidRDefault="002211E5" w:rsidP="00914BB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0"/>
        <w:jc w:val="both"/>
        <w:rPr>
          <w:rFonts w:ascii="Calibri" w:hAnsi="Calibri" w:cs="Helvetica"/>
          <w:sz w:val="24"/>
        </w:rPr>
      </w:pPr>
    </w:p>
    <w:p w:rsidR="00F14894" w:rsidRPr="00613724" w:rsidRDefault="00F14894" w:rsidP="00A44299">
      <w:pPr>
        <w:widowControl w:val="0"/>
        <w:numPr>
          <w:ilvl w:val="0"/>
          <w:numId w:val="7"/>
        </w:numPr>
        <w:tabs>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01"/>
        <w:rPr>
          <w:rFonts w:ascii="Calibri" w:hAnsi="Calibri" w:cs="Helvetica"/>
          <w:sz w:val="24"/>
        </w:rPr>
      </w:pPr>
      <w:r w:rsidRPr="00613724">
        <w:rPr>
          <w:rFonts w:ascii="Calibri" w:hAnsi="Calibri" w:cs="Arial Narrow"/>
          <w:sz w:val="24"/>
        </w:rPr>
        <w:t xml:space="preserve">Attendance </w:t>
      </w:r>
    </w:p>
    <w:p w:rsidR="00F14894" w:rsidRPr="00613724" w:rsidRDefault="00F14894" w:rsidP="00A44299">
      <w:pPr>
        <w:widowControl w:val="0"/>
        <w:numPr>
          <w:ilvl w:val="0"/>
          <w:numId w:val="7"/>
        </w:numPr>
        <w:tabs>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01"/>
        <w:rPr>
          <w:rFonts w:ascii="Calibri" w:hAnsi="Calibri" w:cs="Helvetica"/>
          <w:sz w:val="24"/>
        </w:rPr>
      </w:pPr>
      <w:r w:rsidRPr="00613724">
        <w:rPr>
          <w:rFonts w:ascii="Calibri" w:hAnsi="Calibri" w:cs="Arial Narrow"/>
          <w:sz w:val="24"/>
        </w:rPr>
        <w:t xml:space="preserve">Exclusions and truancy </w:t>
      </w:r>
    </w:p>
    <w:p w:rsidR="00F14894" w:rsidRPr="00613724" w:rsidRDefault="00726111" w:rsidP="00A44299">
      <w:pPr>
        <w:widowControl w:val="0"/>
        <w:numPr>
          <w:ilvl w:val="0"/>
          <w:numId w:val="7"/>
        </w:numPr>
        <w:tabs>
          <w:tab w:val="left" w:pos="1701"/>
          <w:tab w:val="left" w:pos="2240"/>
          <w:tab w:val="left" w:pos="2800"/>
          <w:tab w:val="left" w:pos="3360"/>
          <w:tab w:val="left" w:pos="3920"/>
          <w:tab w:val="left" w:pos="4480"/>
          <w:tab w:val="left" w:pos="5040"/>
          <w:tab w:val="left" w:pos="5600"/>
          <w:tab w:val="left" w:pos="6160"/>
          <w:tab w:val="left" w:pos="6946"/>
        </w:tabs>
        <w:autoSpaceDE w:val="0"/>
        <w:autoSpaceDN w:val="0"/>
        <w:adjustRightInd w:val="0"/>
        <w:spacing w:after="0"/>
        <w:ind w:left="1701" w:right="1318"/>
        <w:rPr>
          <w:rFonts w:ascii="Calibri" w:hAnsi="Calibri" w:cs="Helvetica"/>
          <w:sz w:val="24"/>
        </w:rPr>
      </w:pPr>
      <w:r>
        <w:rPr>
          <w:rFonts w:ascii="Calibri" w:hAnsi="Calibri" w:cs="Arial Narrow"/>
          <w:sz w:val="24"/>
        </w:rPr>
        <w:t>A</w:t>
      </w:r>
      <w:r w:rsidR="00B056D3">
        <w:rPr>
          <w:rFonts w:ascii="Calibri" w:hAnsi="Calibri" w:cs="Arial Narrow"/>
          <w:sz w:val="24"/>
        </w:rPr>
        <w:t>ll forms of bullying</w:t>
      </w:r>
      <w:r>
        <w:rPr>
          <w:rFonts w:ascii="Calibri" w:hAnsi="Calibri" w:cs="Arial Narrow"/>
          <w:sz w:val="24"/>
        </w:rPr>
        <w:t>, including homophobic and racist incidents</w:t>
      </w:r>
    </w:p>
    <w:p w:rsidR="00F14894" w:rsidRPr="00613724" w:rsidRDefault="00F14894" w:rsidP="00A44299">
      <w:pPr>
        <w:widowControl w:val="0"/>
        <w:numPr>
          <w:ilvl w:val="0"/>
          <w:numId w:val="7"/>
        </w:numPr>
        <w:tabs>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01"/>
        <w:rPr>
          <w:rFonts w:ascii="Calibri" w:hAnsi="Calibri" w:cs="Helvetica"/>
          <w:sz w:val="24"/>
        </w:rPr>
      </w:pPr>
      <w:r w:rsidRPr="00613724">
        <w:rPr>
          <w:rFonts w:ascii="Calibri" w:hAnsi="Calibri" w:cs="Arial Narrow"/>
          <w:sz w:val="24"/>
        </w:rPr>
        <w:t xml:space="preserve">Parental involvement </w:t>
      </w:r>
    </w:p>
    <w:p w:rsidR="00F14894" w:rsidRPr="00613724" w:rsidRDefault="00F14894" w:rsidP="00A44299">
      <w:pPr>
        <w:widowControl w:val="0"/>
        <w:numPr>
          <w:ilvl w:val="0"/>
          <w:numId w:val="7"/>
        </w:numPr>
        <w:tabs>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01"/>
        <w:rPr>
          <w:rFonts w:ascii="Calibri" w:hAnsi="Calibri" w:cs="Helvetica"/>
          <w:sz w:val="24"/>
        </w:rPr>
      </w:pPr>
      <w:r w:rsidRPr="00613724">
        <w:rPr>
          <w:rFonts w:ascii="Calibri" w:hAnsi="Calibri" w:cs="Arial Narrow"/>
          <w:sz w:val="24"/>
        </w:rPr>
        <w:t>Participation in Extended Learning Opportunities</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szCs w:val="14"/>
        </w:rPr>
        <w:t xml:space="preserve"> </w:t>
      </w:r>
    </w:p>
    <w:p w:rsidR="00F14894" w:rsidRPr="00A00018" w:rsidRDefault="00F14894" w:rsidP="00726111">
      <w:pPr>
        <w:pStyle w:val="NormalWeb"/>
        <w:numPr>
          <w:ilvl w:val="0"/>
          <w:numId w:val="34"/>
        </w:numPr>
      </w:pPr>
      <w:r w:rsidRPr="00A00018">
        <w:rPr>
          <w:rFonts w:ascii="Calibri" w:hAnsi="Calibri" w:cs="Arial Narrow"/>
        </w:rPr>
        <w:t>Our monitoring activities enable us to identify any differences in pupil performance and provide specific support as requi</w:t>
      </w:r>
      <w:r w:rsidR="00726111" w:rsidRPr="00A00018">
        <w:rPr>
          <w:rFonts w:ascii="Calibri" w:hAnsi="Calibri" w:cs="Arial Narrow"/>
        </w:rPr>
        <w:t>red, including pastoral support, using provision mapping.</w:t>
      </w:r>
      <w:r w:rsidR="00B056D3" w:rsidRPr="00A00018">
        <w:rPr>
          <w:rFonts w:ascii="Calibri" w:hAnsi="Calibri" w:cs="Arial Narrow"/>
        </w:rPr>
        <w:t xml:space="preserve"> </w:t>
      </w:r>
      <w:r w:rsidRPr="00A00018">
        <w:rPr>
          <w:rFonts w:ascii="Calibri" w:hAnsi="Calibri" w:cs="Arial Narrow"/>
        </w:rPr>
        <w:t xml:space="preserve"> This allows us to take appropriate action to meet the needs of specific groups in order to make necessary improvements. </w:t>
      </w: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p>
    <w:p w:rsidR="00F14894" w:rsidRPr="00613724" w:rsidRDefault="006D72B1" w:rsidP="009E09FD">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Pr>
          <w:rFonts w:ascii="Calibri" w:hAnsi="Calibri" w:cs="Arial Narrow"/>
          <w:sz w:val="24"/>
        </w:rPr>
        <w:t>Anderton</w:t>
      </w:r>
      <w:r w:rsidR="00F46364">
        <w:rPr>
          <w:rFonts w:ascii="Calibri" w:hAnsi="Calibri" w:cs="Arial Narrow"/>
          <w:sz w:val="24"/>
        </w:rPr>
        <w:t xml:space="preserve"> Primary School </w:t>
      </w:r>
      <w:r w:rsidR="00F14894" w:rsidRPr="00613724">
        <w:rPr>
          <w:rFonts w:ascii="Calibri" w:hAnsi="Calibri" w:cs="Arial Narrow"/>
          <w:sz w:val="24"/>
        </w:rPr>
        <w:t>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w:t>
      </w:r>
    </w:p>
    <w:p w:rsidR="00F46364" w:rsidRDefault="00F46364" w:rsidP="00C256A9">
      <w:pPr>
        <w:ind w:left="567"/>
        <w:jc w:val="both"/>
        <w:rPr>
          <w:rFonts w:ascii="Calibri" w:hAnsi="Calibri"/>
          <w:sz w:val="24"/>
        </w:rPr>
      </w:pPr>
    </w:p>
    <w:p w:rsidR="002211E5" w:rsidRDefault="00F14894" w:rsidP="00A44299">
      <w:pPr>
        <w:numPr>
          <w:ilvl w:val="0"/>
          <w:numId w:val="31"/>
        </w:numPr>
        <w:jc w:val="both"/>
        <w:rPr>
          <w:rFonts w:ascii="Calibri" w:hAnsi="Calibri"/>
          <w:sz w:val="24"/>
        </w:rPr>
      </w:pPr>
      <w:r w:rsidRPr="00613724">
        <w:rPr>
          <w:rFonts w:ascii="Calibri" w:hAnsi="Calibri"/>
          <w:sz w:val="24"/>
        </w:rPr>
        <w:t xml:space="preserve">We collect and analyse </w:t>
      </w:r>
      <w:r w:rsidR="0005616F">
        <w:rPr>
          <w:rFonts w:ascii="Calibri" w:hAnsi="Calibri"/>
          <w:sz w:val="24"/>
        </w:rPr>
        <w:t xml:space="preserve">a range of </w:t>
      </w:r>
      <w:r w:rsidRPr="00613724">
        <w:rPr>
          <w:rFonts w:ascii="Calibri" w:hAnsi="Calibri"/>
          <w:sz w:val="24"/>
        </w:rPr>
        <w:t xml:space="preserve">profile information for our staff and governors:  </w:t>
      </w:r>
      <w:r w:rsidR="00E30A76">
        <w:rPr>
          <w:rFonts w:ascii="Calibri" w:hAnsi="Calibri"/>
          <w:sz w:val="24"/>
        </w:rPr>
        <w:t>For example</w:t>
      </w:r>
      <w:r w:rsidR="00217829">
        <w:rPr>
          <w:rFonts w:ascii="Calibri" w:hAnsi="Calibri"/>
          <w:sz w:val="24"/>
        </w:rPr>
        <w:t>, the staff and governing body profile, attendance at training events and staff appraisal/performance management.</w:t>
      </w:r>
    </w:p>
    <w:p w:rsidR="00217829" w:rsidRDefault="00217829" w:rsidP="00217829">
      <w:pPr>
        <w:pStyle w:val="ListParagraph"/>
        <w:rPr>
          <w:rFonts w:ascii="Calibri" w:hAnsi="Calibri"/>
          <w:sz w:val="24"/>
        </w:rPr>
      </w:pPr>
    </w:p>
    <w:p w:rsidR="00217829" w:rsidRDefault="00217829" w:rsidP="00A44299">
      <w:pPr>
        <w:numPr>
          <w:ilvl w:val="0"/>
          <w:numId w:val="31"/>
        </w:numPr>
        <w:jc w:val="both"/>
        <w:rPr>
          <w:rFonts w:ascii="Calibri" w:hAnsi="Calibri"/>
          <w:sz w:val="24"/>
        </w:rPr>
      </w:pPr>
      <w:r>
        <w:rPr>
          <w:rFonts w:ascii="Calibri" w:hAnsi="Calibri"/>
          <w:sz w:val="24"/>
        </w:rPr>
        <w:t>The school gives due regard to confidentiality issues.</w:t>
      </w:r>
    </w:p>
    <w:p w:rsidR="006B5C8D" w:rsidRDefault="006B5C8D" w:rsidP="006B5C8D">
      <w:pPr>
        <w:jc w:val="both"/>
        <w:rPr>
          <w:rFonts w:ascii="Calibri" w:hAnsi="Calibri"/>
          <w:sz w:val="24"/>
        </w:rPr>
      </w:pPr>
    </w:p>
    <w:p w:rsidR="006B5C8D" w:rsidRPr="006B5C8D" w:rsidRDefault="006D72B1" w:rsidP="00150CB8">
      <w:pPr>
        <w:jc w:val="both"/>
        <w:outlineLvl w:val="0"/>
        <w:rPr>
          <w:rFonts w:ascii="Calibri" w:hAnsi="Calibri"/>
          <w:b/>
          <w:sz w:val="24"/>
        </w:rPr>
      </w:pPr>
      <w:r>
        <w:rPr>
          <w:rFonts w:ascii="Calibri" w:hAnsi="Calibri"/>
          <w:b/>
          <w:sz w:val="24"/>
        </w:rPr>
        <w:t>ANDERTON PRIMARY</w:t>
      </w:r>
      <w:r w:rsidR="006B5C8D" w:rsidRPr="006B5C8D">
        <w:rPr>
          <w:rFonts w:ascii="Calibri" w:hAnsi="Calibri"/>
          <w:b/>
          <w:sz w:val="24"/>
        </w:rPr>
        <w:t xml:space="preserve"> SCHOOL’S EQUALITY OBJECTIVE</w:t>
      </w:r>
    </w:p>
    <w:p w:rsidR="00617E49" w:rsidRDefault="00F14894" w:rsidP="00B74604">
      <w:pPr>
        <w:pStyle w:val="NormalWeb"/>
        <w:rPr>
          <w:rFonts w:ascii="Tahoma" w:hAnsi="Tahoma" w:cs="Tahoma"/>
        </w:rPr>
      </w:pPr>
      <w:r w:rsidRPr="00613724">
        <w:rPr>
          <w:rFonts w:ascii="Calibri" w:hAnsi="Calibri"/>
        </w:rPr>
        <w:t>We have identified the following issues from the analysis of the data</w:t>
      </w:r>
      <w:r w:rsidR="00364037">
        <w:rPr>
          <w:rFonts w:ascii="Calibri" w:hAnsi="Calibri"/>
        </w:rPr>
        <w:t xml:space="preserve"> (taken from the School Improvement Service Annual Summary Report Autumn 2018</w:t>
      </w:r>
      <w:r w:rsidRPr="00613724">
        <w:rPr>
          <w:rFonts w:ascii="Calibri" w:hAnsi="Calibri"/>
        </w:rPr>
        <w:t>:</w:t>
      </w:r>
      <w:r w:rsidR="00B74604" w:rsidRPr="00B74604">
        <w:rPr>
          <w:rFonts w:ascii="Tahoma" w:hAnsi="Tahoma" w:cs="Tahoma"/>
        </w:rPr>
        <w:t xml:space="preserve"> </w:t>
      </w:r>
    </w:p>
    <w:tbl>
      <w:tblPr>
        <w:tblW w:w="495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10"/>
      </w:tblGrid>
      <w:tr w:rsidR="00364037" w:rsidRPr="00F552A3" w:rsidTr="00364037">
        <w:trPr>
          <w:trHeight w:val="458"/>
          <w:jc w:val="center"/>
        </w:trPr>
        <w:tc>
          <w:tcPr>
            <w:tcW w:w="5000" w:type="pct"/>
            <w:shd w:val="clear" w:color="auto" w:fill="D9D9D9"/>
            <w:tcMar>
              <w:top w:w="57" w:type="dxa"/>
              <w:bottom w:w="57" w:type="dxa"/>
            </w:tcMar>
            <w:vAlign w:val="center"/>
          </w:tcPr>
          <w:p w:rsidR="00364037" w:rsidRPr="00F552A3" w:rsidRDefault="00364037" w:rsidP="00364037">
            <w:pPr>
              <w:spacing w:after="240"/>
              <w:jc w:val="center"/>
              <w:rPr>
                <w:b/>
              </w:rPr>
            </w:pPr>
            <w:r>
              <w:rPr>
                <w:b/>
                <w:caps/>
                <w:color w:val="000000"/>
                <w:sz w:val="28"/>
                <w:szCs w:val="28"/>
                <w:lang w:val="en-US"/>
              </w:rPr>
              <w:lastRenderedPageBreak/>
              <w:t xml:space="preserve">Suggested </w:t>
            </w:r>
            <w:r w:rsidR="00FA76FF">
              <w:rPr>
                <w:b/>
                <w:caps/>
                <w:color w:val="000000"/>
                <w:sz w:val="28"/>
                <w:szCs w:val="28"/>
                <w:lang w:val="en-US"/>
              </w:rPr>
              <w:t>equa</w:t>
            </w:r>
            <w:bookmarkStart w:id="0" w:name="_GoBack"/>
            <w:bookmarkEnd w:id="0"/>
            <w:r>
              <w:rPr>
                <w:b/>
                <w:caps/>
                <w:color w:val="000000"/>
                <w:sz w:val="28"/>
                <w:szCs w:val="28"/>
                <w:lang w:val="en-US"/>
              </w:rPr>
              <w:t>lity objectives</w:t>
            </w:r>
            <w:r w:rsidRPr="00AA5B7E">
              <w:rPr>
                <w:b/>
                <w:caps/>
                <w:color w:val="000000"/>
                <w:sz w:val="28"/>
                <w:szCs w:val="28"/>
                <w:lang w:val="en-US"/>
              </w:rPr>
              <w:t xml:space="preserve"> 201</w:t>
            </w:r>
            <w:r>
              <w:rPr>
                <w:b/>
                <w:caps/>
                <w:color w:val="000000"/>
                <w:sz w:val="28"/>
                <w:szCs w:val="28"/>
                <w:lang w:val="en-US"/>
              </w:rPr>
              <w:t>8</w:t>
            </w:r>
            <w:r w:rsidRPr="00AA5B7E">
              <w:rPr>
                <w:b/>
                <w:caps/>
                <w:color w:val="000000"/>
                <w:sz w:val="28"/>
                <w:szCs w:val="28"/>
                <w:lang w:val="en-US"/>
              </w:rPr>
              <w:t>-1</w:t>
            </w:r>
            <w:r>
              <w:rPr>
                <w:b/>
                <w:caps/>
                <w:color w:val="000000"/>
                <w:sz w:val="28"/>
                <w:szCs w:val="28"/>
                <w:lang w:val="en-US"/>
              </w:rPr>
              <w:t>9</w:t>
            </w:r>
          </w:p>
        </w:tc>
      </w:tr>
      <w:tr w:rsidR="00364037" w:rsidRPr="003A394B" w:rsidTr="00364037">
        <w:trPr>
          <w:trHeight w:val="614"/>
          <w:jc w:val="center"/>
        </w:trPr>
        <w:tc>
          <w:tcPr>
            <w:tcW w:w="5000" w:type="pct"/>
            <w:tcMar>
              <w:top w:w="57" w:type="dxa"/>
              <w:bottom w:w="57" w:type="dxa"/>
            </w:tcMar>
          </w:tcPr>
          <w:p w:rsidR="00364037" w:rsidRPr="00364037" w:rsidRDefault="00364037" w:rsidP="00364037">
            <w:pPr>
              <w:numPr>
                <w:ilvl w:val="0"/>
                <w:numId w:val="38"/>
              </w:numPr>
              <w:spacing w:before="240" w:after="240"/>
              <w:jc w:val="both"/>
              <w:outlineLvl w:val="0"/>
              <w:rPr>
                <w:b/>
                <w:color w:val="000000"/>
                <w:lang w:val="en-US"/>
              </w:rPr>
            </w:pPr>
            <w:r w:rsidRPr="00364037">
              <w:rPr>
                <w:b/>
                <w:color w:val="000000"/>
                <w:lang w:val="en-US"/>
              </w:rPr>
              <w:t>Close the attainment gap between boys and girls at the end of EYFS</w:t>
            </w:r>
            <w:r>
              <w:rPr>
                <w:b/>
                <w:color w:val="000000"/>
                <w:lang w:val="en-US"/>
              </w:rPr>
              <w:t>.</w:t>
            </w:r>
          </w:p>
        </w:tc>
      </w:tr>
      <w:tr w:rsidR="00364037" w:rsidRPr="003A394B" w:rsidTr="00364037">
        <w:trPr>
          <w:trHeight w:val="602"/>
          <w:jc w:val="center"/>
        </w:trPr>
        <w:tc>
          <w:tcPr>
            <w:tcW w:w="5000" w:type="pct"/>
            <w:tcMar>
              <w:top w:w="57" w:type="dxa"/>
              <w:bottom w:w="57" w:type="dxa"/>
            </w:tcMar>
          </w:tcPr>
          <w:p w:rsidR="00364037" w:rsidRPr="00364037" w:rsidRDefault="00364037" w:rsidP="00364037">
            <w:pPr>
              <w:numPr>
                <w:ilvl w:val="0"/>
                <w:numId w:val="38"/>
              </w:numPr>
              <w:spacing w:before="240" w:after="240"/>
              <w:jc w:val="both"/>
              <w:outlineLvl w:val="0"/>
              <w:rPr>
                <w:b/>
                <w:color w:val="000000"/>
                <w:lang w:val="en-US"/>
              </w:rPr>
            </w:pPr>
            <w:r w:rsidRPr="00364037">
              <w:rPr>
                <w:b/>
                <w:color w:val="000000"/>
                <w:lang w:val="en-US"/>
              </w:rPr>
              <w:t xml:space="preserve">Increase the attainment of boys at the end of KS1 in reading and writing. </w:t>
            </w:r>
          </w:p>
        </w:tc>
      </w:tr>
      <w:tr w:rsidR="00364037" w:rsidRPr="003A394B" w:rsidTr="00364037">
        <w:trPr>
          <w:trHeight w:val="602"/>
          <w:jc w:val="center"/>
        </w:trPr>
        <w:tc>
          <w:tcPr>
            <w:tcW w:w="5000" w:type="pct"/>
            <w:tcMar>
              <w:top w:w="57" w:type="dxa"/>
              <w:bottom w:w="57" w:type="dxa"/>
            </w:tcMar>
          </w:tcPr>
          <w:p w:rsidR="00364037" w:rsidRPr="00364037" w:rsidRDefault="00364037" w:rsidP="00364037">
            <w:pPr>
              <w:numPr>
                <w:ilvl w:val="0"/>
                <w:numId w:val="38"/>
              </w:numPr>
              <w:spacing w:before="240" w:after="240"/>
              <w:jc w:val="both"/>
              <w:outlineLvl w:val="0"/>
              <w:rPr>
                <w:b/>
                <w:color w:val="000000"/>
                <w:lang w:val="en-US"/>
              </w:rPr>
            </w:pPr>
            <w:r w:rsidRPr="00364037">
              <w:rPr>
                <w:b/>
                <w:color w:val="000000"/>
                <w:lang w:val="en-US"/>
              </w:rPr>
              <w:t>Close the attainment gap between boys and girls in reading and writing at the end of KS2.</w:t>
            </w:r>
          </w:p>
        </w:tc>
      </w:tr>
      <w:tr w:rsidR="00364037" w:rsidRPr="003A394B" w:rsidTr="00364037">
        <w:trPr>
          <w:trHeight w:val="18"/>
          <w:jc w:val="center"/>
        </w:trPr>
        <w:tc>
          <w:tcPr>
            <w:tcW w:w="5000" w:type="pct"/>
            <w:tcMar>
              <w:top w:w="57" w:type="dxa"/>
              <w:bottom w:w="57" w:type="dxa"/>
            </w:tcMar>
          </w:tcPr>
          <w:p w:rsidR="00364037" w:rsidRPr="003A394B" w:rsidRDefault="00364037" w:rsidP="00613386">
            <w:pPr>
              <w:spacing w:before="240" w:after="240"/>
              <w:jc w:val="both"/>
              <w:outlineLvl w:val="0"/>
              <w:rPr>
                <w:color w:val="000000"/>
                <w:lang w:val="en-US"/>
              </w:rPr>
            </w:pPr>
          </w:p>
        </w:tc>
      </w:tr>
    </w:tbl>
    <w:p w:rsidR="00364037" w:rsidRDefault="00364037" w:rsidP="00B74604">
      <w:pPr>
        <w:pStyle w:val="NormalWeb"/>
        <w:rPr>
          <w:rFonts w:ascii="Tahoma" w:hAnsi="Tahoma" w:cs="Tahoma"/>
        </w:rPr>
      </w:pPr>
    </w:p>
    <w:p w:rsidR="0005616F" w:rsidRPr="009A1F70" w:rsidRDefault="00F14894" w:rsidP="00617E49">
      <w:pPr>
        <w:jc w:val="both"/>
        <w:rPr>
          <w:rFonts w:ascii="Calibri" w:hAnsi="Calibri"/>
          <w:b/>
          <w:sz w:val="24"/>
        </w:rPr>
      </w:pPr>
      <w:r w:rsidRPr="009A1F70">
        <w:rPr>
          <w:rFonts w:ascii="Calibri" w:hAnsi="Calibri"/>
          <w:b/>
          <w:sz w:val="24"/>
        </w:rPr>
        <w:t xml:space="preserve">Due regard is given to the promotion of equality in the School </w:t>
      </w:r>
      <w:r w:rsidR="00F46364" w:rsidRPr="009A1F70">
        <w:rPr>
          <w:rFonts w:ascii="Calibri" w:hAnsi="Calibri"/>
          <w:b/>
          <w:sz w:val="24"/>
        </w:rPr>
        <w:t>Development</w:t>
      </w:r>
      <w:r w:rsidRPr="009A1F70">
        <w:rPr>
          <w:rFonts w:ascii="Calibri" w:hAnsi="Calibri"/>
          <w:b/>
          <w:sz w:val="24"/>
        </w:rPr>
        <w:t xml:space="preserve"> Plan.  The person responsible for the monitoring and evaluation</w:t>
      </w:r>
      <w:r w:rsidR="0005616F" w:rsidRPr="009A1F70">
        <w:rPr>
          <w:rFonts w:ascii="Calibri" w:hAnsi="Calibri"/>
          <w:b/>
          <w:sz w:val="24"/>
        </w:rPr>
        <w:t xml:space="preserve"> of t</w:t>
      </w:r>
      <w:r w:rsidR="005801E8" w:rsidRPr="009A1F70">
        <w:rPr>
          <w:rFonts w:ascii="Calibri" w:hAnsi="Calibri"/>
          <w:b/>
          <w:sz w:val="24"/>
        </w:rPr>
        <w:t>he policy and action plan</w:t>
      </w:r>
      <w:r w:rsidRPr="009A1F70">
        <w:rPr>
          <w:rFonts w:ascii="Calibri" w:hAnsi="Calibri"/>
          <w:b/>
          <w:sz w:val="24"/>
        </w:rPr>
        <w:t xml:space="preserve"> is </w:t>
      </w:r>
      <w:r w:rsidR="00F46364" w:rsidRPr="009A1F70">
        <w:rPr>
          <w:rFonts w:ascii="Calibri" w:hAnsi="Calibri" w:cs="Arial Narrow"/>
          <w:b/>
          <w:sz w:val="24"/>
        </w:rPr>
        <w:t xml:space="preserve">the </w:t>
      </w:r>
      <w:proofErr w:type="spellStart"/>
      <w:r w:rsidR="00F46364" w:rsidRPr="009A1F70">
        <w:rPr>
          <w:rFonts w:ascii="Calibri" w:hAnsi="Calibri" w:cs="Arial Narrow"/>
          <w:b/>
          <w:sz w:val="24"/>
        </w:rPr>
        <w:t>Headteacher</w:t>
      </w:r>
      <w:proofErr w:type="spellEnd"/>
      <w:r w:rsidR="00F46364" w:rsidRPr="009A1F70">
        <w:rPr>
          <w:rFonts w:ascii="Calibri" w:hAnsi="Calibri" w:cs="Arial Narrow"/>
          <w:b/>
          <w:sz w:val="24"/>
        </w:rPr>
        <w:t>.</w:t>
      </w:r>
    </w:p>
    <w:p w:rsidR="00F14894" w:rsidRPr="009A1F70" w:rsidRDefault="00B056D3" w:rsidP="00150CB8">
      <w:pPr>
        <w:ind w:left="567"/>
        <w:jc w:val="both"/>
        <w:outlineLvl w:val="0"/>
        <w:rPr>
          <w:rFonts w:ascii="Calibri" w:hAnsi="Calibri"/>
          <w:b/>
          <w:sz w:val="24"/>
        </w:rPr>
      </w:pPr>
      <w:r w:rsidRPr="009A1F70">
        <w:rPr>
          <w:rFonts w:ascii="Calibri" w:hAnsi="Calibri"/>
          <w:b/>
          <w:sz w:val="24"/>
        </w:rPr>
        <w:t>Their</w:t>
      </w:r>
      <w:r w:rsidR="00F14894" w:rsidRPr="009A1F70">
        <w:rPr>
          <w:rFonts w:ascii="Calibri" w:hAnsi="Calibri"/>
          <w:b/>
          <w:sz w:val="24"/>
        </w:rPr>
        <w:t xml:space="preserve"> role is to:</w:t>
      </w:r>
    </w:p>
    <w:p w:rsidR="00F14894" w:rsidRPr="009A1F70" w:rsidRDefault="00F14894" w:rsidP="00A44299">
      <w:pPr>
        <w:numPr>
          <w:ilvl w:val="0"/>
          <w:numId w:val="8"/>
        </w:numPr>
        <w:spacing w:after="0"/>
        <w:ind w:left="1276" w:right="609" w:hanging="447"/>
        <w:jc w:val="both"/>
        <w:rPr>
          <w:rFonts w:ascii="Calibri" w:hAnsi="Calibri"/>
          <w:b/>
          <w:sz w:val="24"/>
        </w:rPr>
      </w:pPr>
      <w:r w:rsidRPr="009A1F70">
        <w:rPr>
          <w:rFonts w:ascii="Calibri" w:hAnsi="Calibri"/>
          <w:b/>
          <w:sz w:val="24"/>
        </w:rPr>
        <w:t>Lead discussions, organise training, update staff in staff meetings, support discussions</w:t>
      </w:r>
    </w:p>
    <w:p w:rsidR="00C62D5D" w:rsidRPr="009A1F70" w:rsidRDefault="00F14894" w:rsidP="00A44299">
      <w:pPr>
        <w:numPr>
          <w:ilvl w:val="0"/>
          <w:numId w:val="8"/>
        </w:numPr>
        <w:spacing w:after="0"/>
        <w:ind w:left="1276" w:right="609" w:hanging="447"/>
        <w:jc w:val="both"/>
        <w:rPr>
          <w:rFonts w:ascii="Calibri" w:hAnsi="Calibri"/>
          <w:b/>
          <w:sz w:val="24"/>
        </w:rPr>
      </w:pPr>
      <w:r w:rsidRPr="009A1F70">
        <w:rPr>
          <w:rFonts w:ascii="Calibri" w:hAnsi="Calibri"/>
          <w:b/>
          <w:sz w:val="24"/>
        </w:rPr>
        <w:t>Work with the governing body on matters relating to equality</w:t>
      </w:r>
    </w:p>
    <w:p w:rsidR="002211E5" w:rsidRPr="00613724" w:rsidRDefault="00F14894" w:rsidP="00A44299">
      <w:pPr>
        <w:numPr>
          <w:ilvl w:val="0"/>
          <w:numId w:val="8"/>
        </w:numPr>
        <w:spacing w:after="0"/>
        <w:ind w:left="1276" w:right="609" w:hanging="447"/>
        <w:jc w:val="both"/>
        <w:rPr>
          <w:rFonts w:ascii="Calibri" w:hAnsi="Calibri"/>
          <w:sz w:val="24"/>
        </w:rPr>
      </w:pPr>
      <w:r w:rsidRPr="009A1F70">
        <w:rPr>
          <w:rFonts w:ascii="Calibri" w:hAnsi="Calibri"/>
          <w:b/>
          <w:sz w:val="24"/>
        </w:rPr>
        <w:t xml:space="preserve">Support </w:t>
      </w:r>
      <w:r w:rsidR="002211E5" w:rsidRPr="009A1F70">
        <w:rPr>
          <w:rFonts w:ascii="Calibri" w:hAnsi="Calibri"/>
          <w:b/>
          <w:sz w:val="24"/>
        </w:rPr>
        <w:t>evaluation</w:t>
      </w:r>
      <w:r w:rsidRPr="009A1F70">
        <w:rPr>
          <w:rFonts w:ascii="Calibri" w:hAnsi="Calibri"/>
          <w:b/>
          <w:sz w:val="24"/>
        </w:rPr>
        <w:t xml:space="preserve"> activities that moderate the impact and success of this policy</w:t>
      </w:r>
    </w:p>
    <w:p w:rsidR="00F14894" w:rsidRPr="00613724" w:rsidRDefault="002211E5" w:rsidP="002211E5">
      <w:pPr>
        <w:spacing w:after="0"/>
        <w:jc w:val="both"/>
        <w:rPr>
          <w:rFonts w:ascii="Calibri" w:hAnsi="Calibri"/>
          <w:sz w:val="24"/>
        </w:rPr>
      </w:pPr>
      <w:r w:rsidRPr="00613724">
        <w:rPr>
          <w:rFonts w:ascii="Calibri" w:hAnsi="Calibri"/>
          <w:sz w:val="24"/>
        </w:rPr>
        <w:br w:type="page"/>
      </w:r>
    </w:p>
    <w:p w:rsidR="00F14894" w:rsidRPr="00613724" w:rsidRDefault="00E61DA8" w:rsidP="002211E5">
      <w:pPr>
        <w:numPr>
          <w:ilvl w:val="0"/>
          <w:numId w:val="4"/>
        </w:numPr>
        <w:spacing w:after="0"/>
        <w:jc w:val="both"/>
        <w:rPr>
          <w:rFonts w:ascii="Calibri" w:hAnsi="Calibri" w:cs="Arial"/>
          <w:b/>
          <w:color w:val="FFFFFF"/>
          <w:sz w:val="28"/>
        </w:rPr>
      </w:pPr>
      <w:r>
        <w:rPr>
          <w:rFonts w:ascii="Calibri" w:hAnsi="Calibri" w:cs="Arial"/>
          <w:noProof/>
          <w:color w:val="FFFFFF"/>
          <w:sz w:val="28"/>
          <w:lang w:eastAsia="en-GB"/>
        </w:rPr>
        <w:lastRenderedPageBreak/>
        <mc:AlternateContent>
          <mc:Choice Requires="wps">
            <w:drawing>
              <wp:anchor distT="0" distB="0" distL="114300" distR="114300" simplePos="0" relativeHeight="251652096" behindDoc="1" locked="0" layoutInCell="1" allowOverlap="1">
                <wp:simplePos x="0" y="0"/>
                <wp:positionH relativeFrom="column">
                  <wp:posOffset>-265430</wp:posOffset>
                </wp:positionH>
                <wp:positionV relativeFrom="paragraph">
                  <wp:posOffset>-153670</wp:posOffset>
                </wp:positionV>
                <wp:extent cx="5581650" cy="457200"/>
                <wp:effectExtent l="1270" t="0" r="0" b="127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6224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pt;margin-top:-12.1pt;width:43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" fillcolor="#622423" stroked="f"/>
            </w:pict>
          </mc:Fallback>
        </mc:AlternateContent>
      </w:r>
      <w:r w:rsidR="00F14894" w:rsidRPr="00613724">
        <w:rPr>
          <w:rFonts w:ascii="Calibri" w:hAnsi="Calibri" w:cs="Arial"/>
          <w:b/>
          <w:color w:val="FFFFFF"/>
          <w:sz w:val="28"/>
        </w:rPr>
        <w:t>Developing Best Practice</w:t>
      </w:r>
    </w:p>
    <w:p w:rsidR="002211E5" w:rsidRPr="00613724" w:rsidRDefault="002211E5" w:rsidP="002211E5">
      <w:pPr>
        <w:spacing w:after="0"/>
        <w:jc w:val="both"/>
        <w:rPr>
          <w:rFonts w:ascii="Calibri" w:hAnsi="Calibri" w:cs="Arial"/>
          <w:b/>
          <w:sz w:val="24"/>
        </w:rPr>
      </w:pPr>
    </w:p>
    <w:p w:rsidR="0036146C" w:rsidRPr="00613724" w:rsidRDefault="0036146C" w:rsidP="002211E5">
      <w:pPr>
        <w:spacing w:after="0"/>
        <w:ind w:left="360"/>
        <w:jc w:val="both"/>
        <w:rPr>
          <w:rFonts w:ascii="Calibri" w:hAnsi="Calibri" w:cs="Arial"/>
          <w:b/>
          <w:sz w:val="24"/>
        </w:rPr>
      </w:pPr>
    </w:p>
    <w:p w:rsidR="00F14894" w:rsidRPr="00613724" w:rsidRDefault="00F14894" w:rsidP="00150CB8">
      <w:pPr>
        <w:spacing w:after="0"/>
        <w:jc w:val="both"/>
        <w:outlineLvl w:val="0"/>
        <w:rPr>
          <w:rFonts w:ascii="Calibri" w:hAnsi="Calibri" w:cs="Arial"/>
          <w:b/>
          <w:sz w:val="24"/>
        </w:rPr>
      </w:pPr>
      <w:r w:rsidRPr="00613724">
        <w:rPr>
          <w:rFonts w:ascii="Calibri" w:hAnsi="Calibri" w:cs="Arial"/>
          <w:b/>
          <w:sz w:val="24"/>
        </w:rPr>
        <w:t>Learning and Teaching</w:t>
      </w:r>
    </w:p>
    <w:p w:rsidR="002211E5" w:rsidRPr="00613724" w:rsidRDefault="002211E5" w:rsidP="0020115C">
      <w:pPr>
        <w:spacing w:after="0"/>
        <w:jc w:val="both"/>
        <w:rPr>
          <w:rFonts w:ascii="Calibri" w:hAnsi="Calibri" w:cs="Arial"/>
          <w:b/>
          <w:sz w:val="24"/>
        </w:rPr>
      </w:pP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sidRPr="00613724">
        <w:rPr>
          <w:rFonts w:ascii="Calibri" w:hAnsi="Calibri" w:cs="Arial Narrow"/>
          <w:sz w:val="24"/>
        </w:rPr>
        <w:t>We aim to provide all our pupils with the opportunity to succeed, and to reach the highest level of personal achievement.</w:t>
      </w:r>
      <w:r w:rsidR="00DE60EC">
        <w:rPr>
          <w:rFonts w:ascii="Calibri" w:hAnsi="Calibri" w:cs="Arial Narrow"/>
          <w:sz w:val="24"/>
        </w:rPr>
        <w:t xml:space="preserve"> </w:t>
      </w:r>
      <w:r w:rsidRPr="00613724">
        <w:rPr>
          <w:rFonts w:ascii="Calibri" w:hAnsi="Calibri" w:cs="Arial Narrow"/>
          <w:sz w:val="24"/>
        </w:rPr>
        <w:t xml:space="preserve"> To do this, teaching and learning will: </w:t>
      </w:r>
    </w:p>
    <w:p w:rsidR="00F14894" w:rsidRPr="00613724" w:rsidRDefault="00F14894" w:rsidP="0022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Calibri" w:hAnsi="Calibri" w:cs="Helvetica"/>
          <w:sz w:val="24"/>
        </w:rPr>
      </w:pPr>
    </w:p>
    <w:p w:rsidR="00F14894" w:rsidRPr="00613724" w:rsidRDefault="00DE60EC"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Pr>
          <w:rFonts w:ascii="Calibri" w:hAnsi="Calibri" w:cs="Arial Narrow"/>
          <w:sz w:val="24"/>
        </w:rPr>
        <w:t>Provide e</w:t>
      </w:r>
      <w:r w:rsidR="00F14894" w:rsidRPr="00613724">
        <w:rPr>
          <w:rFonts w:ascii="Calibri" w:hAnsi="Calibri" w:cs="Arial Narrow"/>
          <w:sz w:val="24"/>
        </w:rPr>
        <w:t>quality of access for all pupils and prepare them for life in a diverse society</w:t>
      </w:r>
    </w:p>
    <w:p w:rsidR="007B0829" w:rsidRPr="007B0829"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Use materials that reflect a range of cultural backgrounds, without stereotyping</w:t>
      </w:r>
    </w:p>
    <w:p w:rsidR="00F14894" w:rsidRPr="00613724" w:rsidRDefault="007B0829"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Pr>
          <w:rFonts w:ascii="Calibri" w:hAnsi="Calibri" w:cs="Arial Narrow"/>
          <w:sz w:val="24"/>
        </w:rPr>
        <w:t>Use materials to promote a positive image of and attitude towards disability and disabled people</w:t>
      </w:r>
      <w:r w:rsidR="00F14894" w:rsidRPr="00613724">
        <w:rPr>
          <w:rFonts w:ascii="Calibri" w:hAnsi="Calibri" w:cs="Arial Narrow"/>
          <w:b/>
          <w:bCs/>
          <w:sz w:val="24"/>
        </w:rPr>
        <w:t xml:space="preserve"> </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Promote attitudes and values that will challenge discriminatory behaviour</w:t>
      </w:r>
      <w:r w:rsidRPr="00613724">
        <w:rPr>
          <w:rFonts w:ascii="Calibri" w:hAnsi="Calibri" w:cs="Arial Narrow"/>
          <w:b/>
          <w:bCs/>
          <w:sz w:val="24"/>
        </w:rPr>
        <w:t xml:space="preserve"> </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Provide opportunities for pupils to appreciate their own culture and religions and celebrate the diversity of other cultures</w:t>
      </w:r>
      <w:r w:rsidRPr="00613724">
        <w:rPr>
          <w:rFonts w:ascii="Calibri" w:hAnsi="Calibri" w:cs="Arial Narrow"/>
          <w:b/>
          <w:bCs/>
          <w:sz w:val="24"/>
        </w:rPr>
        <w:t xml:space="preserve"> </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 xml:space="preserve">Use a range of sensitive teaching strategies when teaching about different cultural and </w:t>
      </w:r>
      <w:r w:rsidRPr="00613724">
        <w:rPr>
          <w:rFonts w:ascii="Calibri" w:hAnsi="Calibri" w:cs="Helvetica"/>
          <w:sz w:val="24"/>
        </w:rPr>
        <w:t>r</w:t>
      </w:r>
      <w:r w:rsidRPr="00613724">
        <w:rPr>
          <w:rFonts w:ascii="Calibri" w:hAnsi="Calibri" w:cs="Arial Narrow"/>
          <w:sz w:val="24"/>
        </w:rPr>
        <w:t>eligious traditions</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Develop pupils advocacy skills so that they can detect bias, challenge discrimination, leading to justice and equality</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Ensure that the whole curriculum covers issues of equality and diversity</w:t>
      </w:r>
      <w:r w:rsidR="00F80CA4" w:rsidRPr="00613724">
        <w:rPr>
          <w:rFonts w:ascii="Calibri" w:hAnsi="Calibri" w:cs="Arial Narrow"/>
          <w:sz w:val="24"/>
        </w:rPr>
        <w:t>;</w:t>
      </w:r>
      <w:r w:rsidRPr="00613724">
        <w:rPr>
          <w:rFonts w:ascii="Calibri" w:hAnsi="Calibri" w:cs="Arial Narrow"/>
          <w:sz w:val="24"/>
        </w:rPr>
        <w:t xml:space="preserve"> </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All subject leaders' departments, where appropriate, promote and celebrate the contribution of different cultures to the subject matter</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Seek to involve all parents in supporting their child’s education</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Provide educational visits and extended learning opportunitie</w:t>
      </w:r>
      <w:r w:rsidR="00DE60EC">
        <w:rPr>
          <w:rFonts w:ascii="Calibri" w:hAnsi="Calibri" w:cs="Arial Narrow"/>
          <w:sz w:val="24"/>
        </w:rPr>
        <w:t>s that involve all pupil groups</w:t>
      </w:r>
    </w:p>
    <w:p w:rsidR="00F14894" w:rsidRPr="00613724" w:rsidRDefault="00F14894" w:rsidP="00A44299">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Take account of the performance of all pupils when planning for future learning and setting challenging targets</w:t>
      </w:r>
    </w:p>
    <w:p w:rsidR="009E09FD" w:rsidRDefault="00F14894" w:rsidP="009E09FD">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613724">
        <w:rPr>
          <w:rFonts w:ascii="Calibri" w:hAnsi="Calibri" w:cs="Arial Narrow"/>
          <w:sz w:val="24"/>
        </w:rPr>
        <w:t>Make best use of all available resources to support the learning of all groups of pupils</w:t>
      </w:r>
    </w:p>
    <w:p w:rsidR="00F14894" w:rsidRPr="009E09FD" w:rsidRDefault="00F14894" w:rsidP="009E09FD">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right="468"/>
        <w:jc w:val="both"/>
        <w:rPr>
          <w:rFonts w:ascii="Calibri" w:hAnsi="Calibri" w:cs="Helvetica"/>
          <w:sz w:val="24"/>
        </w:rPr>
      </w:pPr>
      <w:r w:rsidRPr="009E09FD">
        <w:rPr>
          <w:rFonts w:ascii="Calibri" w:hAnsi="Calibri" w:cs="Arial Narrow"/>
          <w:sz w:val="24"/>
        </w:rPr>
        <w:t>Identify resources and training that support staff development</w:t>
      </w:r>
      <w:r w:rsidR="000A1F92" w:rsidRPr="009E09FD">
        <w:rPr>
          <w:rFonts w:ascii="Calibri" w:hAnsi="Calibri" w:cs="Arial Narrow"/>
          <w:sz w:val="24"/>
        </w:rPr>
        <w:t xml:space="preserve"> </w:t>
      </w:r>
      <w:r w:rsidRPr="009E09FD">
        <w:rPr>
          <w:rFonts w:ascii="Calibri" w:hAnsi="Calibri" w:cs="Arial Narrow"/>
          <w:sz w:val="24"/>
        </w:rPr>
        <w:t xml:space="preserve"> </w:t>
      </w:r>
    </w:p>
    <w:p w:rsidR="009E09FD" w:rsidRDefault="009E09FD"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b/>
          <w:bCs/>
          <w:sz w:val="24"/>
        </w:rPr>
      </w:pPr>
    </w:p>
    <w:p w:rsidR="00F14894" w:rsidRPr="00613724" w:rsidRDefault="00F14894" w:rsidP="0015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Helvetica"/>
          <w:sz w:val="24"/>
        </w:rPr>
      </w:pPr>
      <w:r w:rsidRPr="00613724">
        <w:rPr>
          <w:rFonts w:ascii="Calibri" w:hAnsi="Calibri" w:cs="Arial Narrow"/>
          <w:b/>
          <w:bCs/>
          <w:sz w:val="24"/>
        </w:rPr>
        <w:t xml:space="preserve">Learning Environment </w:t>
      </w: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i/>
          <w:color w:val="943634"/>
          <w:sz w:val="24"/>
        </w:rPr>
      </w:pPr>
      <w:r w:rsidRPr="00613724">
        <w:rPr>
          <w:rFonts w:ascii="Calibri" w:hAnsi="Calibri" w:cs="Arial Narrow"/>
          <w:i/>
          <w:color w:val="943634"/>
          <w:sz w:val="24"/>
        </w:rPr>
        <w:t xml:space="preserve"> </w:t>
      </w: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sidRPr="00613724">
        <w:rPr>
          <w:rFonts w:ascii="Calibri" w:hAnsi="Calibri" w:cs="Arial Narrow"/>
          <w:sz w:val="24"/>
        </w:rPr>
        <w:t>There is a consistently high expectation of all pupils regardless of their gender, ethnicit</w:t>
      </w:r>
      <w:r w:rsidR="007B0829">
        <w:rPr>
          <w:rFonts w:ascii="Calibri" w:hAnsi="Calibri" w:cs="Arial Narrow"/>
          <w:sz w:val="24"/>
        </w:rPr>
        <w:t>y, disability, religion or belief</w:t>
      </w:r>
      <w:r w:rsidRPr="00613724">
        <w:rPr>
          <w:rFonts w:ascii="Calibri" w:hAnsi="Calibri" w:cs="Arial Narrow"/>
          <w:sz w:val="24"/>
        </w:rPr>
        <w:t xml:space="preserve">, sexual orientation, age or any other recognised area of discrimination. </w:t>
      </w:r>
      <w:r w:rsidR="00E20E05">
        <w:rPr>
          <w:rFonts w:ascii="Calibri" w:hAnsi="Calibri" w:cs="Arial Narrow"/>
          <w:sz w:val="24"/>
        </w:rPr>
        <w:t xml:space="preserve"> </w:t>
      </w:r>
      <w:r w:rsidRPr="00613724">
        <w:rPr>
          <w:rFonts w:ascii="Calibri" w:hAnsi="Calibri" w:cs="Arial Narrow"/>
          <w:sz w:val="24"/>
        </w:rPr>
        <w:t xml:space="preserve">All pupils are encouraged to improve on their own achievements and not to measure themselves against others. </w:t>
      </w:r>
      <w:r w:rsidR="00E20E05">
        <w:rPr>
          <w:rFonts w:ascii="Calibri" w:hAnsi="Calibri" w:cs="Arial Narrow"/>
          <w:sz w:val="24"/>
        </w:rPr>
        <w:t xml:space="preserve"> </w:t>
      </w:r>
      <w:r w:rsidRPr="00613724">
        <w:rPr>
          <w:rFonts w:ascii="Calibri" w:hAnsi="Calibri" w:cs="Arial Narrow"/>
          <w:sz w:val="24"/>
        </w:rPr>
        <w:t xml:space="preserve">Parents are also encouraged to view their own children’s achievements in this light. </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14"/>
        </w:rPr>
      </w:pPr>
      <w:r w:rsidRPr="00613724">
        <w:rPr>
          <w:rFonts w:ascii="Calibri" w:hAnsi="Calibri" w:cs="Arial Narrow"/>
          <w:sz w:val="24"/>
        </w:rPr>
        <w:t xml:space="preserve"> </w:t>
      </w:r>
    </w:p>
    <w:p w:rsidR="00F14894" w:rsidRPr="00613724" w:rsidRDefault="00F14894" w:rsidP="00A44299">
      <w:pPr>
        <w:widowControl w:val="0"/>
        <w:numPr>
          <w:ilvl w:val="0"/>
          <w:numId w:val="10"/>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ascii="Calibri" w:hAnsi="Calibri" w:cs="Helvetica"/>
          <w:sz w:val="24"/>
        </w:rPr>
      </w:pPr>
      <w:r w:rsidRPr="00613724">
        <w:rPr>
          <w:rFonts w:ascii="Calibri" w:hAnsi="Calibri" w:cs="Arial Narrow"/>
          <w:sz w:val="24"/>
        </w:rPr>
        <w:t>Teacher enthusiasm is a vital factor in achieving a high level of motivation and good results from all pupils</w:t>
      </w:r>
    </w:p>
    <w:p w:rsidR="00F14894" w:rsidRPr="00613724" w:rsidRDefault="00F14894" w:rsidP="00A44299">
      <w:pPr>
        <w:widowControl w:val="0"/>
        <w:numPr>
          <w:ilvl w:val="0"/>
          <w:numId w:val="10"/>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ascii="Calibri" w:hAnsi="Calibri" w:cs="Helvetica"/>
          <w:sz w:val="24"/>
        </w:rPr>
      </w:pPr>
      <w:r w:rsidRPr="00613724">
        <w:rPr>
          <w:rFonts w:ascii="Calibri" w:hAnsi="Calibri" w:cs="Arial Narrow"/>
          <w:sz w:val="24"/>
        </w:rPr>
        <w:t>Adults in the school will provide good, positive role models in their approach to all issues relating to equality of opportunity</w:t>
      </w:r>
    </w:p>
    <w:p w:rsidR="004B1A58" w:rsidRPr="004B1A58" w:rsidRDefault="00F14894" w:rsidP="00A44299">
      <w:pPr>
        <w:widowControl w:val="0"/>
        <w:numPr>
          <w:ilvl w:val="0"/>
          <w:numId w:val="10"/>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ascii="Calibri" w:hAnsi="Calibri" w:cs="Helvetica"/>
          <w:sz w:val="24"/>
        </w:rPr>
      </w:pPr>
      <w:r w:rsidRPr="00613724">
        <w:rPr>
          <w:rFonts w:ascii="Calibri" w:hAnsi="Calibri" w:cs="Arial Narrow"/>
          <w:sz w:val="24"/>
        </w:rPr>
        <w:t xml:space="preserve">The school should place a very high priority on the provision for special educational </w:t>
      </w:r>
      <w:r w:rsidR="00E841F6">
        <w:rPr>
          <w:rFonts w:ascii="Calibri" w:hAnsi="Calibri" w:cs="Arial Narrow"/>
          <w:sz w:val="24"/>
        </w:rPr>
        <w:t xml:space="preserve">needs and disability. </w:t>
      </w:r>
    </w:p>
    <w:p w:rsidR="00F14894" w:rsidRPr="00613724" w:rsidRDefault="00E841F6" w:rsidP="00A44299">
      <w:pPr>
        <w:widowControl w:val="0"/>
        <w:numPr>
          <w:ilvl w:val="0"/>
          <w:numId w:val="10"/>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ascii="Calibri" w:hAnsi="Calibri" w:cs="Helvetica"/>
          <w:sz w:val="24"/>
        </w:rPr>
      </w:pPr>
      <w:r>
        <w:rPr>
          <w:rFonts w:ascii="Calibri" w:hAnsi="Calibri" w:cs="Arial Narrow"/>
          <w:sz w:val="24"/>
        </w:rPr>
        <w:t xml:space="preserve">We will </w:t>
      </w:r>
      <w:r w:rsidR="00F14894" w:rsidRPr="00613724">
        <w:rPr>
          <w:rFonts w:ascii="Calibri" w:hAnsi="Calibri" w:cs="Arial Narrow"/>
          <w:sz w:val="24"/>
        </w:rPr>
        <w:t>meet all pupils’ learning needs</w:t>
      </w:r>
      <w:r w:rsidR="009A1F70">
        <w:rPr>
          <w:rFonts w:ascii="Calibri" w:hAnsi="Calibri" w:cs="Arial Narrow"/>
          <w:sz w:val="24"/>
        </w:rPr>
        <w:t>,</w:t>
      </w:r>
      <w:r w:rsidR="00F14894" w:rsidRPr="00613724">
        <w:rPr>
          <w:rFonts w:ascii="Calibri" w:hAnsi="Calibri" w:cs="Arial Narrow"/>
          <w:sz w:val="24"/>
        </w:rPr>
        <w:t xml:space="preserve"> including the more able</w:t>
      </w:r>
      <w:r w:rsidR="009A1F70">
        <w:rPr>
          <w:rFonts w:ascii="Calibri" w:hAnsi="Calibri" w:cs="Arial Narrow"/>
          <w:sz w:val="24"/>
        </w:rPr>
        <w:t>,</w:t>
      </w:r>
      <w:r w:rsidR="00F14894" w:rsidRPr="00613724">
        <w:rPr>
          <w:rFonts w:ascii="Calibri" w:hAnsi="Calibri" w:cs="Arial Narrow"/>
          <w:sz w:val="24"/>
        </w:rPr>
        <w:t xml:space="preserve"> by carefully assessed and administered programmes of work</w:t>
      </w:r>
    </w:p>
    <w:p w:rsidR="00F14894" w:rsidRPr="00613724" w:rsidRDefault="00E841F6" w:rsidP="00A44299">
      <w:pPr>
        <w:widowControl w:val="0"/>
        <w:numPr>
          <w:ilvl w:val="0"/>
          <w:numId w:val="10"/>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ascii="Calibri" w:hAnsi="Calibri" w:cs="Helvetica"/>
          <w:sz w:val="24"/>
        </w:rPr>
      </w:pPr>
      <w:r>
        <w:rPr>
          <w:rFonts w:ascii="Calibri" w:hAnsi="Calibri" w:cs="Arial Narrow"/>
          <w:sz w:val="24"/>
        </w:rPr>
        <w:t>The school must provide</w:t>
      </w:r>
      <w:r w:rsidR="00F14894" w:rsidRPr="00613724">
        <w:rPr>
          <w:rFonts w:ascii="Calibri" w:hAnsi="Calibri" w:cs="Arial Narrow"/>
          <w:sz w:val="24"/>
        </w:rPr>
        <w:t xml:space="preserve"> an environment in which all pupils have equal access to all facilities and resources</w:t>
      </w:r>
    </w:p>
    <w:p w:rsidR="00F14894" w:rsidRPr="00613724" w:rsidRDefault="00F14894" w:rsidP="00A44299">
      <w:pPr>
        <w:widowControl w:val="0"/>
        <w:numPr>
          <w:ilvl w:val="0"/>
          <w:numId w:val="10"/>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ascii="Calibri" w:hAnsi="Calibri" w:cs="Helvetica"/>
          <w:sz w:val="24"/>
        </w:rPr>
      </w:pPr>
      <w:r w:rsidRPr="00613724">
        <w:rPr>
          <w:rFonts w:ascii="Calibri" w:hAnsi="Calibri" w:cs="Arial Narrow"/>
          <w:sz w:val="24"/>
        </w:rPr>
        <w:t>All pupils are encouraged to be actively involved in their own learning</w:t>
      </w:r>
    </w:p>
    <w:p w:rsidR="00F14894" w:rsidRPr="00613724" w:rsidRDefault="00F14894" w:rsidP="00A44299">
      <w:pPr>
        <w:widowControl w:val="0"/>
        <w:numPr>
          <w:ilvl w:val="0"/>
          <w:numId w:val="10"/>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ascii="Calibri" w:hAnsi="Calibri" w:cs="Arial Narrow"/>
          <w:b/>
          <w:bCs/>
          <w:sz w:val="24"/>
        </w:rPr>
      </w:pPr>
      <w:r w:rsidRPr="00613724">
        <w:rPr>
          <w:rFonts w:ascii="Calibri" w:hAnsi="Calibri" w:cs="Arial Narrow"/>
          <w:sz w:val="24"/>
        </w:rPr>
        <w:t>A range of teaching methods are to be used throughout the school to ensure that effective learning takes place at all stages for all pupil</w:t>
      </w:r>
      <w:r w:rsidR="00E841F6">
        <w:rPr>
          <w:rFonts w:ascii="Calibri" w:hAnsi="Calibri" w:cs="Arial Narrow"/>
          <w:sz w:val="24"/>
        </w:rPr>
        <w:t>s</w:t>
      </w:r>
    </w:p>
    <w:p w:rsidR="00F14894" w:rsidRPr="00613724" w:rsidRDefault="00F14894" w:rsidP="00A44299">
      <w:pPr>
        <w:widowControl w:val="0"/>
        <w:numPr>
          <w:ilvl w:val="0"/>
          <w:numId w:val="10"/>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326" w:hanging="567"/>
        <w:jc w:val="both"/>
        <w:rPr>
          <w:rFonts w:ascii="Calibri" w:hAnsi="Calibri" w:cs="Arial Narrow"/>
          <w:b/>
          <w:bCs/>
          <w:sz w:val="24"/>
        </w:rPr>
      </w:pPr>
      <w:r w:rsidRPr="00613724">
        <w:rPr>
          <w:rFonts w:ascii="Calibri" w:hAnsi="Calibri" w:cs="Arial Narrow"/>
          <w:sz w:val="24"/>
        </w:rPr>
        <w:t xml:space="preserve">Consideration will be given to the physical learning environment – both internal and </w:t>
      </w:r>
      <w:r w:rsidRPr="00613724">
        <w:rPr>
          <w:rFonts w:ascii="Calibri" w:hAnsi="Calibri" w:cs="Arial Narrow"/>
          <w:sz w:val="24"/>
        </w:rPr>
        <w:lastRenderedPageBreak/>
        <w:t>external</w:t>
      </w:r>
      <w:r w:rsidRPr="00613724">
        <w:rPr>
          <w:rFonts w:ascii="Calibri" w:hAnsi="Calibri" w:cs="Arial Narrow"/>
          <w:bCs/>
          <w:sz w:val="24"/>
        </w:rPr>
        <w:t>, including displays and signage</w:t>
      </w:r>
    </w:p>
    <w:p w:rsidR="0020115C" w:rsidRDefault="0020115C" w:rsidP="0020115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bCs/>
          <w:sz w:val="24"/>
        </w:rPr>
      </w:pPr>
    </w:p>
    <w:p w:rsidR="00F14894" w:rsidRPr="00613724" w:rsidRDefault="0005616F" w:rsidP="00150CB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Helvetica"/>
          <w:sz w:val="24"/>
        </w:rPr>
      </w:pPr>
      <w:r>
        <w:rPr>
          <w:rFonts w:ascii="Calibri" w:hAnsi="Calibri" w:cs="Arial Narrow"/>
          <w:b/>
          <w:bCs/>
          <w:sz w:val="24"/>
        </w:rPr>
        <w:t>C</w:t>
      </w:r>
      <w:r w:rsidR="00F14894" w:rsidRPr="00613724">
        <w:rPr>
          <w:rFonts w:ascii="Calibri" w:hAnsi="Calibri" w:cs="Arial Narrow"/>
          <w:b/>
          <w:bCs/>
          <w:sz w:val="24"/>
        </w:rPr>
        <w:t xml:space="preserve">urriculum </w:t>
      </w: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i/>
          <w:sz w:val="24"/>
        </w:rPr>
      </w:pPr>
      <w:r w:rsidRPr="00613724">
        <w:rPr>
          <w:rFonts w:ascii="Calibri" w:hAnsi="Calibri" w:cs="Arial Narrow"/>
          <w:b/>
          <w:bCs/>
          <w:i/>
          <w:sz w:val="24"/>
        </w:rPr>
        <w:t xml:space="preserve"> </w:t>
      </w:r>
    </w:p>
    <w:p w:rsidR="0005616F" w:rsidRDefault="006D72B1"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Pr>
          <w:rFonts w:ascii="Calibri" w:hAnsi="Calibri" w:cs="Arial Narrow"/>
          <w:sz w:val="24"/>
        </w:rPr>
        <w:t>At Anderton</w:t>
      </w:r>
      <w:r w:rsidR="00F46364">
        <w:rPr>
          <w:rFonts w:ascii="Calibri" w:hAnsi="Calibri" w:cs="Arial Narrow"/>
          <w:sz w:val="24"/>
        </w:rPr>
        <w:t xml:space="preserve"> Primary School</w:t>
      </w:r>
      <w:r w:rsidR="00F14894" w:rsidRPr="00613724">
        <w:rPr>
          <w:rFonts w:ascii="Calibri" w:hAnsi="Calibri" w:cs="Arial Narrow"/>
          <w:sz w:val="24"/>
        </w:rPr>
        <w:t>, we aim to ensure that</w:t>
      </w:r>
      <w:r w:rsidR="0005616F">
        <w:rPr>
          <w:rFonts w:ascii="Calibri" w:hAnsi="Calibri" w:cs="Arial Narrow"/>
          <w:sz w:val="24"/>
        </w:rPr>
        <w:t>:</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sz w:val="24"/>
        </w:rPr>
        <w:t xml:space="preserve"> </w:t>
      </w:r>
    </w:p>
    <w:p w:rsidR="00F14894" w:rsidRPr="00613724" w:rsidRDefault="00F14894" w:rsidP="00A44299">
      <w:pPr>
        <w:widowControl w:val="0"/>
        <w:numPr>
          <w:ilvl w:val="0"/>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Helvetica"/>
          <w:sz w:val="24"/>
        </w:rPr>
      </w:pPr>
      <w:r w:rsidRPr="00613724">
        <w:rPr>
          <w:rFonts w:ascii="Calibri" w:hAnsi="Calibri" w:cs="Arial Narrow"/>
          <w:sz w:val="24"/>
        </w:rPr>
        <w:t>Planning reflects our commitment to equality in all subject areas and cross curricular themes promoting positive attit</w:t>
      </w:r>
      <w:r w:rsidR="009C614E">
        <w:rPr>
          <w:rFonts w:ascii="Calibri" w:hAnsi="Calibri" w:cs="Arial Narrow"/>
          <w:sz w:val="24"/>
        </w:rPr>
        <w:t>udes to equality and diversity</w:t>
      </w:r>
    </w:p>
    <w:p w:rsidR="00F14894" w:rsidRPr="00613724" w:rsidRDefault="00F14894" w:rsidP="00A44299">
      <w:pPr>
        <w:widowControl w:val="0"/>
        <w:numPr>
          <w:ilvl w:val="0"/>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Helvetica"/>
          <w:sz w:val="24"/>
        </w:rPr>
      </w:pPr>
      <w:r w:rsidRPr="00613724">
        <w:rPr>
          <w:rFonts w:ascii="Calibri" w:hAnsi="Calibri" w:cs="Arial Narrow"/>
          <w:sz w:val="24"/>
        </w:rPr>
        <w:t>Pupils will have opportunities to explore concepts and issues relating to identity and equality</w:t>
      </w:r>
    </w:p>
    <w:p w:rsidR="00F14894" w:rsidRPr="00364037" w:rsidRDefault="00F14894" w:rsidP="00A44299">
      <w:pPr>
        <w:widowControl w:val="0"/>
        <w:numPr>
          <w:ilvl w:val="0"/>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Helvetica"/>
          <w:sz w:val="24"/>
        </w:rPr>
      </w:pPr>
      <w:r w:rsidRPr="00613724">
        <w:rPr>
          <w:rFonts w:ascii="Calibri" w:hAnsi="Calibri" w:cs="Arial Narrow"/>
          <w:sz w:val="24"/>
        </w:rPr>
        <w:t xml:space="preserve">Steps are taken to ensure that all pupils have access to the mainstream curriculum by taking into account their cultural, </w:t>
      </w:r>
      <w:r w:rsidR="0036146C" w:rsidRPr="00613724">
        <w:rPr>
          <w:rFonts w:ascii="Calibri" w:hAnsi="Calibri" w:cs="Arial Narrow"/>
          <w:sz w:val="24"/>
        </w:rPr>
        <w:t>backgrounds, lingu</w:t>
      </w:r>
      <w:r w:rsidR="009C614E">
        <w:rPr>
          <w:rFonts w:ascii="Calibri" w:hAnsi="Calibri" w:cs="Arial Narrow"/>
          <w:sz w:val="24"/>
        </w:rPr>
        <w:t>istic needs and learning styles</w:t>
      </w:r>
    </w:p>
    <w:p w:rsidR="00364037" w:rsidRPr="00613724" w:rsidRDefault="00364037" w:rsidP="00364037">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jc w:val="both"/>
        <w:rPr>
          <w:rFonts w:ascii="Calibri" w:hAnsi="Calibri" w:cs="Helvetica"/>
          <w:sz w:val="24"/>
        </w:rPr>
      </w:pPr>
    </w:p>
    <w:p w:rsidR="00F14894" w:rsidRPr="00613724" w:rsidRDefault="00F14894" w:rsidP="00150CB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Helvetica"/>
          <w:sz w:val="24"/>
        </w:rPr>
      </w:pPr>
      <w:r w:rsidRPr="00613724">
        <w:rPr>
          <w:rFonts w:ascii="Calibri" w:hAnsi="Calibri" w:cs="Arial Narrow"/>
          <w:b/>
          <w:bCs/>
          <w:sz w:val="24"/>
        </w:rPr>
        <w:t xml:space="preserve">Resources and Materials </w:t>
      </w: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b/>
          <w:bCs/>
          <w:sz w:val="24"/>
        </w:rPr>
        <w:t xml:space="preserve"> </w:t>
      </w:r>
    </w:p>
    <w:p w:rsidR="00A11C64" w:rsidRDefault="00F14894" w:rsidP="0020115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sidRPr="00613724">
        <w:rPr>
          <w:rFonts w:ascii="Calibri" w:hAnsi="Calibri" w:cs="Arial Narrow"/>
          <w:sz w:val="24"/>
        </w:rPr>
        <w:t xml:space="preserve">The provision of good quality resources and materials within </w:t>
      </w:r>
      <w:r w:rsidR="006D72B1">
        <w:rPr>
          <w:rFonts w:ascii="Calibri" w:hAnsi="Calibri" w:cs="Arial Narrow"/>
          <w:sz w:val="24"/>
        </w:rPr>
        <w:t>Anderton</w:t>
      </w:r>
      <w:r w:rsidR="00A11C64">
        <w:rPr>
          <w:rFonts w:ascii="Calibri" w:hAnsi="Calibri" w:cs="Arial Narrow"/>
          <w:sz w:val="24"/>
        </w:rPr>
        <w:t xml:space="preserve"> Primary School </w:t>
      </w:r>
      <w:r w:rsidRPr="00613724">
        <w:rPr>
          <w:rFonts w:ascii="Calibri" w:hAnsi="Calibri" w:cs="Arial Narrow"/>
          <w:sz w:val="24"/>
        </w:rPr>
        <w:t xml:space="preserve">is a high </w:t>
      </w:r>
      <w:r w:rsidR="00A11C64">
        <w:rPr>
          <w:rFonts w:ascii="Calibri" w:hAnsi="Calibri" w:cs="Arial Narrow"/>
          <w:sz w:val="24"/>
        </w:rPr>
        <w:t xml:space="preserve">priority; </w:t>
      </w:r>
      <w:r w:rsidR="00A11C64" w:rsidRPr="00A11C64">
        <w:rPr>
          <w:rFonts w:ascii="Calibri" w:hAnsi="Calibri" w:cs="Arial Narrow"/>
          <w:sz w:val="24"/>
        </w:rPr>
        <w:t xml:space="preserve">when ordering new resources and materials </w:t>
      </w:r>
      <w:r w:rsidR="00A11C64">
        <w:rPr>
          <w:rFonts w:ascii="Calibri" w:hAnsi="Calibri" w:cs="Arial Narrow"/>
          <w:sz w:val="24"/>
        </w:rPr>
        <w:t xml:space="preserve">we </w:t>
      </w:r>
      <w:r w:rsidR="00A11C64" w:rsidRPr="00A11C64">
        <w:rPr>
          <w:rFonts w:ascii="Calibri" w:hAnsi="Calibri" w:cs="Arial Narrow"/>
          <w:sz w:val="24"/>
        </w:rPr>
        <w:t>consider how they show equality</w:t>
      </w:r>
      <w:r w:rsidR="00A11C64">
        <w:rPr>
          <w:rFonts w:ascii="Calibri" w:hAnsi="Calibri" w:cs="Arial Narrow"/>
          <w:sz w:val="24"/>
        </w:rPr>
        <w:t>.</w:t>
      </w:r>
    </w:p>
    <w:p w:rsidR="00F14894" w:rsidRPr="00A11C64" w:rsidRDefault="00F14894" w:rsidP="0020115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sidRPr="00A11C64">
        <w:rPr>
          <w:rFonts w:ascii="Calibri" w:hAnsi="Calibri" w:cs="Arial Narrow"/>
          <w:sz w:val="24"/>
        </w:rPr>
        <w:t xml:space="preserve">These resources should: </w:t>
      </w:r>
    </w:p>
    <w:p w:rsidR="0036146C" w:rsidRPr="00A11C64" w:rsidRDefault="0036146C" w:rsidP="00361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ascii="Calibri" w:hAnsi="Calibri" w:cs="Helvetica"/>
          <w:sz w:val="24"/>
        </w:rPr>
      </w:pPr>
    </w:p>
    <w:p w:rsidR="00F14894" w:rsidRPr="00613724" w:rsidRDefault="00F14894" w:rsidP="00A4429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Helvetica"/>
          <w:sz w:val="24"/>
        </w:rPr>
      </w:pPr>
      <w:r w:rsidRPr="00613724">
        <w:rPr>
          <w:rFonts w:ascii="Calibri" w:hAnsi="Calibri" w:cs="Arial Narrow"/>
          <w:sz w:val="24"/>
        </w:rPr>
        <w:t>Reflect the reality of an ethnically, culturall</w:t>
      </w:r>
      <w:r w:rsidR="009C614E">
        <w:rPr>
          <w:rFonts w:ascii="Calibri" w:hAnsi="Calibri" w:cs="Arial Narrow"/>
          <w:sz w:val="24"/>
        </w:rPr>
        <w:t>y and sexually diverse society</w:t>
      </w:r>
    </w:p>
    <w:p w:rsidR="00F14894" w:rsidRPr="00613724" w:rsidRDefault="009C614E" w:rsidP="00A4429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Helvetica"/>
          <w:sz w:val="24"/>
        </w:rPr>
      </w:pPr>
      <w:r>
        <w:rPr>
          <w:rFonts w:ascii="Calibri" w:hAnsi="Calibri" w:cs="Arial Narrow"/>
          <w:sz w:val="24"/>
        </w:rPr>
        <w:t>Reflect a variety of viewpoints</w:t>
      </w:r>
      <w:r w:rsidR="00F14894" w:rsidRPr="00613724">
        <w:rPr>
          <w:rFonts w:ascii="Calibri" w:hAnsi="Calibri" w:cs="Arial Narrow"/>
          <w:sz w:val="24"/>
        </w:rPr>
        <w:t xml:space="preserve"> </w:t>
      </w:r>
    </w:p>
    <w:p w:rsidR="00F14894" w:rsidRPr="00613724" w:rsidRDefault="00F14894" w:rsidP="00A4429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Arial Narrow"/>
          <w:sz w:val="24"/>
        </w:rPr>
      </w:pPr>
      <w:r w:rsidRPr="00613724">
        <w:rPr>
          <w:rFonts w:ascii="Calibri" w:hAnsi="Calibri" w:cs="Arial Narrow"/>
          <w:sz w:val="24"/>
        </w:rPr>
        <w:t xml:space="preserve">Show positive images of males and females in society </w:t>
      </w:r>
    </w:p>
    <w:p w:rsidR="00F14894" w:rsidRPr="00613724" w:rsidRDefault="00F14894" w:rsidP="00A44299">
      <w:pPr>
        <w:widowControl w:val="0"/>
        <w:numPr>
          <w:ilvl w:val="0"/>
          <w:numId w:val="12"/>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Arial"/>
          <w:sz w:val="24"/>
        </w:rPr>
      </w:pPr>
      <w:r w:rsidRPr="00613724">
        <w:rPr>
          <w:rFonts w:ascii="Calibri" w:hAnsi="Calibri" w:cs="Arial Narrow"/>
          <w:sz w:val="24"/>
        </w:rPr>
        <w:t xml:space="preserve">Include non-stereotypical images of </w:t>
      </w:r>
      <w:r w:rsidR="009C614E">
        <w:rPr>
          <w:rFonts w:ascii="Calibri" w:hAnsi="Calibri" w:cs="Arial Narrow"/>
          <w:sz w:val="24"/>
        </w:rPr>
        <w:t>all groups in a global context</w:t>
      </w:r>
    </w:p>
    <w:p w:rsidR="0020115C" w:rsidRDefault="0020115C" w:rsidP="0020115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F14894" w:rsidRPr="00C90A5D" w:rsidRDefault="00F14894" w:rsidP="00150CB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Arial Narrow"/>
          <w:b/>
          <w:bCs/>
          <w:sz w:val="24"/>
        </w:rPr>
      </w:pPr>
      <w:r w:rsidRPr="00613724">
        <w:rPr>
          <w:rFonts w:ascii="Calibri" w:hAnsi="Calibri" w:cs="Arial Narrow"/>
          <w:b/>
          <w:bCs/>
          <w:sz w:val="24"/>
        </w:rPr>
        <w:t xml:space="preserve">Language </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b/>
          <w:bCs/>
          <w:sz w:val="24"/>
        </w:rPr>
        <w:t xml:space="preserve"> </w:t>
      </w:r>
    </w:p>
    <w:p w:rsidR="00F14894" w:rsidRPr="00613724" w:rsidRDefault="00F14894" w:rsidP="0020115C">
      <w:pPr>
        <w:widowControl w:val="0"/>
        <w:autoSpaceDE w:val="0"/>
        <w:autoSpaceDN w:val="0"/>
        <w:adjustRightInd w:val="0"/>
        <w:spacing w:after="0"/>
        <w:jc w:val="both"/>
        <w:rPr>
          <w:rFonts w:ascii="Calibri" w:hAnsi="Calibri" w:cs="Arial Narrow"/>
          <w:sz w:val="24"/>
        </w:rPr>
      </w:pPr>
      <w:r w:rsidRPr="00613724">
        <w:rPr>
          <w:rFonts w:ascii="Calibri" w:hAnsi="Calibri" w:cs="Arial Narrow"/>
          <w:sz w:val="24"/>
        </w:rPr>
        <w:t xml:space="preserve">We recognise that </w:t>
      </w:r>
      <w:r w:rsidR="0036146C" w:rsidRPr="00613724">
        <w:rPr>
          <w:rFonts w:ascii="Calibri" w:hAnsi="Calibri" w:cs="Arial Narrow"/>
          <w:sz w:val="24"/>
        </w:rPr>
        <w:t xml:space="preserve">it is important at </w:t>
      </w:r>
      <w:r w:rsidR="006D72B1">
        <w:rPr>
          <w:rFonts w:ascii="Calibri" w:hAnsi="Calibri" w:cs="Arial Narrow"/>
          <w:sz w:val="24"/>
        </w:rPr>
        <w:t>Anderton</w:t>
      </w:r>
      <w:r w:rsidR="00A11C64">
        <w:rPr>
          <w:rFonts w:ascii="Calibri" w:hAnsi="Calibri" w:cs="Arial Narrow"/>
          <w:sz w:val="24"/>
        </w:rPr>
        <w:t xml:space="preserve"> Primary School </w:t>
      </w:r>
      <w:r w:rsidRPr="00613724">
        <w:rPr>
          <w:rFonts w:ascii="Calibri" w:hAnsi="Calibri" w:cs="Arial Narrow"/>
          <w:sz w:val="24"/>
        </w:rPr>
        <w:t xml:space="preserve">that all members of the school community use appropriate language which: </w:t>
      </w:r>
    </w:p>
    <w:p w:rsidR="0036146C" w:rsidRPr="00613724" w:rsidRDefault="0036146C" w:rsidP="0036146C">
      <w:pPr>
        <w:widowControl w:val="0"/>
        <w:autoSpaceDE w:val="0"/>
        <w:autoSpaceDN w:val="0"/>
        <w:adjustRightInd w:val="0"/>
        <w:spacing w:after="0"/>
        <w:ind w:left="284"/>
        <w:jc w:val="both"/>
        <w:rPr>
          <w:rFonts w:ascii="Calibri" w:hAnsi="Calibri" w:cs="Helvetica"/>
          <w:sz w:val="24"/>
        </w:rPr>
      </w:pPr>
    </w:p>
    <w:p w:rsidR="00F14894" w:rsidRPr="00613724" w:rsidRDefault="00613724" w:rsidP="00A44299">
      <w:pPr>
        <w:widowControl w:val="0"/>
        <w:numPr>
          <w:ilvl w:val="0"/>
          <w:numId w:val="1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ascii="Calibri" w:hAnsi="Calibri" w:cs="Helvetica"/>
          <w:sz w:val="24"/>
        </w:rPr>
      </w:pPr>
      <w:r>
        <w:rPr>
          <w:rFonts w:ascii="Calibri" w:hAnsi="Calibri" w:cs="Arial Narrow"/>
          <w:sz w:val="24"/>
        </w:rPr>
        <w:t>Does not t</w:t>
      </w:r>
      <w:r w:rsidR="009C614E">
        <w:rPr>
          <w:rFonts w:ascii="Calibri" w:hAnsi="Calibri" w:cs="Arial Narrow"/>
          <w:sz w:val="24"/>
        </w:rPr>
        <w:t>ransmit or confirm stereotypes</w:t>
      </w:r>
    </w:p>
    <w:p w:rsidR="00F14894" w:rsidRPr="00613724" w:rsidRDefault="009C614E" w:rsidP="00A44299">
      <w:pPr>
        <w:widowControl w:val="0"/>
        <w:numPr>
          <w:ilvl w:val="0"/>
          <w:numId w:val="1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ascii="Calibri" w:hAnsi="Calibri" w:cs="Helvetica"/>
          <w:sz w:val="24"/>
        </w:rPr>
      </w:pPr>
      <w:r>
        <w:rPr>
          <w:rFonts w:ascii="Calibri" w:hAnsi="Calibri" w:cs="Arial Narrow"/>
          <w:sz w:val="24"/>
        </w:rPr>
        <w:t>Does not offend</w:t>
      </w:r>
    </w:p>
    <w:p w:rsidR="00F14894" w:rsidRPr="00613724" w:rsidRDefault="00F14894" w:rsidP="00A44299">
      <w:pPr>
        <w:widowControl w:val="0"/>
        <w:numPr>
          <w:ilvl w:val="0"/>
          <w:numId w:val="1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ascii="Calibri" w:hAnsi="Calibri" w:cs="Helvetica"/>
          <w:sz w:val="24"/>
        </w:rPr>
      </w:pPr>
      <w:r w:rsidRPr="00613724">
        <w:rPr>
          <w:rFonts w:ascii="Calibri" w:hAnsi="Calibri" w:cs="Arial Narrow"/>
          <w:sz w:val="24"/>
        </w:rPr>
        <w:t xml:space="preserve">Creates and enhances positive images of particular groups identified at </w:t>
      </w:r>
      <w:r w:rsidR="009C614E">
        <w:rPr>
          <w:rFonts w:ascii="Calibri" w:hAnsi="Calibri" w:cs="Arial Narrow"/>
          <w:sz w:val="24"/>
        </w:rPr>
        <w:t>the beginning of this document</w:t>
      </w:r>
    </w:p>
    <w:p w:rsidR="00F14894" w:rsidRPr="00613724" w:rsidRDefault="00F14894" w:rsidP="00A44299">
      <w:pPr>
        <w:widowControl w:val="0"/>
        <w:numPr>
          <w:ilvl w:val="0"/>
          <w:numId w:val="1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ascii="Calibri" w:hAnsi="Calibri" w:cs="Helvetica"/>
          <w:sz w:val="24"/>
        </w:rPr>
      </w:pPr>
      <w:r w:rsidRPr="00613724">
        <w:rPr>
          <w:rFonts w:ascii="Calibri" w:hAnsi="Calibri" w:cs="Arial Narrow"/>
          <w:sz w:val="24"/>
        </w:rPr>
        <w:t>Creates the conditions for all peop</w:t>
      </w:r>
      <w:r w:rsidR="009C614E">
        <w:rPr>
          <w:rFonts w:ascii="Calibri" w:hAnsi="Calibri" w:cs="Arial Narrow"/>
          <w:sz w:val="24"/>
        </w:rPr>
        <w:t>le to develop their self esteem</w:t>
      </w:r>
      <w:r w:rsidRPr="00613724">
        <w:rPr>
          <w:rFonts w:ascii="Calibri" w:hAnsi="Calibri" w:cs="Arial Narrow"/>
          <w:sz w:val="24"/>
        </w:rPr>
        <w:t xml:space="preserve"> </w:t>
      </w:r>
    </w:p>
    <w:p w:rsidR="00F14894" w:rsidRPr="00613724" w:rsidRDefault="00F14894" w:rsidP="00A44299">
      <w:pPr>
        <w:widowControl w:val="0"/>
        <w:numPr>
          <w:ilvl w:val="0"/>
          <w:numId w:val="13"/>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751" w:hanging="567"/>
        <w:jc w:val="both"/>
        <w:rPr>
          <w:rFonts w:ascii="Calibri" w:hAnsi="Calibri" w:cs="Helvetica"/>
          <w:sz w:val="24"/>
        </w:rPr>
      </w:pPr>
      <w:r w:rsidRPr="00613724">
        <w:rPr>
          <w:rFonts w:ascii="Calibri" w:hAnsi="Calibri" w:cs="Arial Narrow"/>
          <w:sz w:val="24"/>
        </w:rPr>
        <w:t xml:space="preserve">Uses accurate language in referring to particular groups or individuals and challenges in instances where this is not the case </w:t>
      </w:r>
    </w:p>
    <w:p w:rsidR="0005616F" w:rsidRDefault="0005616F" w:rsidP="00056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9A1F70" w:rsidRDefault="009A1F70" w:rsidP="00056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F14894" w:rsidRPr="0005616F" w:rsidRDefault="00F14894" w:rsidP="0015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Helvetica"/>
          <w:sz w:val="24"/>
        </w:rPr>
      </w:pPr>
      <w:r w:rsidRPr="00613724">
        <w:rPr>
          <w:rFonts w:ascii="Calibri" w:hAnsi="Calibri" w:cs="Arial Narrow"/>
          <w:b/>
          <w:bCs/>
          <w:sz w:val="24"/>
        </w:rPr>
        <w:t>Extended Learning Opportunities</w:t>
      </w: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F14894" w:rsidRDefault="00F14894" w:rsidP="0015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Arial Narrow"/>
          <w:sz w:val="24"/>
        </w:rPr>
      </w:pPr>
      <w:r w:rsidRPr="00613724">
        <w:rPr>
          <w:rFonts w:ascii="Calibri" w:hAnsi="Calibri" w:cs="Arial Narrow"/>
          <w:sz w:val="24"/>
        </w:rPr>
        <w:t>It is the policy of this school to provide equal access to a</w:t>
      </w:r>
      <w:r w:rsidR="009C614E">
        <w:rPr>
          <w:rFonts w:ascii="Calibri" w:hAnsi="Calibri" w:cs="Arial Narrow"/>
          <w:sz w:val="24"/>
        </w:rPr>
        <w:t>ll activities from an early age.</w:t>
      </w:r>
    </w:p>
    <w:p w:rsidR="0005616F" w:rsidRPr="00613724" w:rsidRDefault="0005616F"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F14894" w:rsidRPr="00C274AC"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0"/>
        </w:rPr>
      </w:pPr>
    </w:p>
    <w:p w:rsidR="002F19CA" w:rsidRPr="00613724" w:rsidRDefault="002F19CA"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F14894" w:rsidRPr="00613724" w:rsidRDefault="00F14894" w:rsidP="00150CB8">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Helvetica"/>
          <w:sz w:val="24"/>
        </w:rPr>
      </w:pPr>
      <w:r w:rsidRPr="00613724">
        <w:rPr>
          <w:rFonts w:ascii="Calibri" w:hAnsi="Calibri" w:cs="Arial Narrow"/>
          <w:b/>
          <w:bCs/>
          <w:sz w:val="24"/>
        </w:rPr>
        <w:t>Provision for Bi</w:t>
      </w:r>
      <w:r w:rsidR="009C614E">
        <w:rPr>
          <w:rFonts w:ascii="Calibri" w:hAnsi="Calibri" w:cs="Arial Narrow"/>
          <w:b/>
          <w:bCs/>
          <w:sz w:val="24"/>
        </w:rPr>
        <w:t>-</w:t>
      </w:r>
      <w:r w:rsidRPr="00613724">
        <w:rPr>
          <w:rFonts w:ascii="Calibri" w:hAnsi="Calibri" w:cs="Arial Narrow"/>
          <w:b/>
          <w:bCs/>
          <w:sz w:val="24"/>
        </w:rPr>
        <w:t xml:space="preserve">lingual Pupils </w:t>
      </w: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b/>
          <w:bCs/>
          <w:sz w:val="24"/>
        </w:rPr>
        <w:t xml:space="preserve"> </w:t>
      </w:r>
    </w:p>
    <w:p w:rsidR="00F14894" w:rsidRDefault="00A11C6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sz w:val="24"/>
        </w:rPr>
      </w:pPr>
      <w:r>
        <w:rPr>
          <w:rFonts w:ascii="Calibri" w:hAnsi="Calibri" w:cs="Arial Narrow"/>
          <w:sz w:val="24"/>
        </w:rPr>
        <w:t>W</w:t>
      </w:r>
      <w:r w:rsidR="00F14894" w:rsidRPr="00613724">
        <w:rPr>
          <w:rFonts w:ascii="Calibri" w:hAnsi="Calibri" w:cs="Arial Narrow"/>
          <w:sz w:val="24"/>
        </w:rPr>
        <w:t xml:space="preserve">e undertake at </w:t>
      </w:r>
      <w:r w:rsidR="006D72B1">
        <w:rPr>
          <w:rFonts w:ascii="Calibri" w:hAnsi="Calibri" w:cs="Arial Narrow"/>
          <w:sz w:val="24"/>
        </w:rPr>
        <w:t>Anderton</w:t>
      </w:r>
      <w:r>
        <w:rPr>
          <w:rFonts w:ascii="Calibri" w:hAnsi="Calibri" w:cs="Arial Narrow"/>
          <w:sz w:val="24"/>
        </w:rPr>
        <w:t xml:space="preserve"> Primary School </w:t>
      </w:r>
      <w:r w:rsidR="00F14894" w:rsidRPr="00613724">
        <w:rPr>
          <w:rFonts w:ascii="Calibri" w:hAnsi="Calibri" w:cs="Arial Narrow"/>
          <w:sz w:val="24"/>
        </w:rPr>
        <w:t>to make appropriate provision for all EAL/bi</w:t>
      </w:r>
      <w:r w:rsidR="009C614E">
        <w:rPr>
          <w:rFonts w:ascii="Calibri" w:hAnsi="Calibri" w:cs="Arial Narrow"/>
          <w:sz w:val="24"/>
        </w:rPr>
        <w:t>-</w:t>
      </w:r>
      <w:r w:rsidR="00F14894" w:rsidRPr="00613724">
        <w:rPr>
          <w:rFonts w:ascii="Calibri" w:hAnsi="Calibri" w:cs="Arial Narrow"/>
          <w:sz w:val="24"/>
        </w:rPr>
        <w:t xml:space="preserve">lingual children/groups to ensure access to the whole curriculum. These groups may include: </w:t>
      </w:r>
    </w:p>
    <w:p w:rsidR="00C274AC" w:rsidRPr="00613724" w:rsidRDefault="00C274AC" w:rsidP="00C2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ascii="Calibri" w:hAnsi="Calibri" w:cs="Helvetica"/>
          <w:sz w:val="24"/>
        </w:rPr>
      </w:pPr>
    </w:p>
    <w:p w:rsidR="00F14894" w:rsidRPr="00613724" w:rsidRDefault="00F14894" w:rsidP="00A4429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ascii="Calibri" w:hAnsi="Calibri" w:cs="Helvetica"/>
          <w:sz w:val="24"/>
        </w:rPr>
      </w:pPr>
      <w:r w:rsidRPr="00613724">
        <w:rPr>
          <w:rFonts w:ascii="Calibri" w:hAnsi="Calibri" w:cs="Arial Narrow"/>
          <w:sz w:val="24"/>
        </w:rPr>
        <w:t>Pupils for whom English is an additional language</w:t>
      </w:r>
    </w:p>
    <w:p w:rsidR="00F14894" w:rsidRPr="00613724" w:rsidRDefault="00F14894" w:rsidP="00A4429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ascii="Calibri" w:hAnsi="Calibri" w:cs="Helvetica"/>
          <w:sz w:val="24"/>
        </w:rPr>
      </w:pPr>
      <w:r w:rsidRPr="00613724">
        <w:rPr>
          <w:rFonts w:ascii="Calibri" w:hAnsi="Calibri" w:cs="Arial Narrow"/>
          <w:sz w:val="24"/>
        </w:rPr>
        <w:lastRenderedPageBreak/>
        <w:t>Pupils who are new to the United Kingdom</w:t>
      </w:r>
    </w:p>
    <w:p w:rsidR="00F14894" w:rsidRPr="00613724" w:rsidRDefault="004544AB" w:rsidP="00A4429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ascii="Calibri" w:hAnsi="Calibri" w:cs="Helvetica"/>
          <w:sz w:val="24"/>
        </w:rPr>
      </w:pPr>
      <w:r>
        <w:rPr>
          <w:rFonts w:ascii="Calibri" w:hAnsi="Calibri" w:cs="Arial Narrow"/>
          <w:sz w:val="24"/>
        </w:rPr>
        <w:t xml:space="preserve">Gypsy, Roma and Traveller </w:t>
      </w:r>
      <w:r w:rsidR="00F14894" w:rsidRPr="00613724">
        <w:rPr>
          <w:rFonts w:ascii="Calibri" w:hAnsi="Calibri" w:cs="Arial Narrow"/>
          <w:sz w:val="24"/>
        </w:rPr>
        <w:t>Children</w:t>
      </w:r>
    </w:p>
    <w:p w:rsidR="00F14894" w:rsidRPr="00613724" w:rsidRDefault="00F14894" w:rsidP="00A4429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ascii="Calibri" w:hAnsi="Calibri" w:cs="Arial Narrow"/>
          <w:sz w:val="24"/>
        </w:rPr>
      </w:pPr>
      <w:r w:rsidRPr="00613724">
        <w:rPr>
          <w:rFonts w:ascii="Calibri" w:hAnsi="Calibri" w:cs="Arial Narrow"/>
          <w:sz w:val="24"/>
        </w:rPr>
        <w:t>Advanced bi-lingual learners</w:t>
      </w:r>
    </w:p>
    <w:p w:rsidR="00F14894" w:rsidRPr="00613724" w:rsidRDefault="000A1F92" w:rsidP="00A44299">
      <w:pPr>
        <w:widowControl w:val="0"/>
        <w:numPr>
          <w:ilvl w:val="0"/>
          <w:numId w:val="1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567"/>
        <w:jc w:val="both"/>
        <w:rPr>
          <w:rFonts w:ascii="Calibri" w:hAnsi="Calibri" w:cs="Arial Narrow"/>
          <w:sz w:val="24"/>
        </w:rPr>
      </w:pPr>
      <w:r>
        <w:rPr>
          <w:rFonts w:ascii="Calibri" w:hAnsi="Calibri" w:cs="Arial Narrow"/>
          <w:sz w:val="24"/>
        </w:rPr>
        <w:t>Pupils who u</w:t>
      </w:r>
      <w:r w:rsidR="00F14894" w:rsidRPr="00613724">
        <w:rPr>
          <w:rFonts w:ascii="Calibri" w:hAnsi="Calibri" w:cs="Arial Narrow"/>
          <w:sz w:val="24"/>
        </w:rPr>
        <w:t>se first la</w:t>
      </w:r>
      <w:r w:rsidR="004544AB">
        <w:rPr>
          <w:rFonts w:ascii="Calibri" w:hAnsi="Calibri" w:cs="Arial Narrow"/>
          <w:sz w:val="24"/>
        </w:rPr>
        <w:t>nguage effectively for learning</w:t>
      </w:r>
    </w:p>
    <w:p w:rsidR="0020115C" w:rsidRDefault="0020115C" w:rsidP="0020115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F14894" w:rsidRPr="00613724" w:rsidRDefault="00F14894" w:rsidP="00150CB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Arial Narrow"/>
          <w:b/>
          <w:bCs/>
          <w:sz w:val="24"/>
        </w:rPr>
      </w:pPr>
      <w:r w:rsidRPr="00613724">
        <w:rPr>
          <w:rFonts w:ascii="Calibri" w:hAnsi="Calibri" w:cs="Arial Narrow"/>
          <w:b/>
          <w:bCs/>
          <w:sz w:val="24"/>
        </w:rPr>
        <w:t xml:space="preserve">Personal Development and Pastoral Guidance </w:t>
      </w:r>
    </w:p>
    <w:p w:rsidR="00F14894" w:rsidRPr="00C274AC"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Narrow"/>
          <w:b/>
          <w:bCs/>
          <w:sz w:val="20"/>
        </w:rPr>
      </w:pPr>
      <w:r w:rsidRPr="00613724">
        <w:rPr>
          <w:rFonts w:ascii="Calibri" w:hAnsi="Calibri" w:cs="Arial Narrow"/>
          <w:b/>
          <w:bCs/>
          <w:sz w:val="24"/>
        </w:rPr>
        <w:t xml:space="preserve"> </w:t>
      </w:r>
    </w:p>
    <w:p w:rsidR="00F14894" w:rsidRPr="00613724" w:rsidRDefault="00F14894" w:rsidP="00A4429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ascii="Calibri" w:hAnsi="Calibri" w:cs="Helvetica"/>
          <w:sz w:val="24"/>
        </w:rPr>
      </w:pPr>
      <w:r w:rsidRPr="00613724">
        <w:rPr>
          <w:rFonts w:ascii="Calibri" w:hAnsi="Calibri" w:cs="Arial Narrow"/>
          <w:sz w:val="24"/>
        </w:rPr>
        <w:t xml:space="preserve">Staff take account of gender, ethnicity, disability, </w:t>
      </w:r>
      <w:r w:rsidR="007B0829">
        <w:rPr>
          <w:rFonts w:ascii="Calibri" w:hAnsi="Calibri" w:cs="Arial Narrow"/>
          <w:sz w:val="24"/>
        </w:rPr>
        <w:t>religion or belief</w:t>
      </w:r>
      <w:r w:rsidRPr="00613724">
        <w:rPr>
          <w:rFonts w:ascii="Calibri" w:hAnsi="Calibri" w:cs="Arial Narrow"/>
          <w:sz w:val="24"/>
        </w:rPr>
        <w:t>, sexual orientation, age or any other recognised area of discrimination and the experience and needs of parti</w:t>
      </w:r>
      <w:r w:rsidR="004544AB">
        <w:rPr>
          <w:rFonts w:ascii="Calibri" w:hAnsi="Calibri" w:cs="Arial Narrow"/>
          <w:sz w:val="24"/>
        </w:rPr>
        <w:t xml:space="preserve">cular </w:t>
      </w:r>
      <w:r w:rsidR="009A1F70">
        <w:rPr>
          <w:rFonts w:ascii="Calibri" w:hAnsi="Calibri" w:cs="Arial Narrow"/>
          <w:sz w:val="24"/>
        </w:rPr>
        <w:t xml:space="preserve">groups such as Gypsy, Roma and </w:t>
      </w:r>
      <w:r w:rsidR="004544AB">
        <w:rPr>
          <w:rFonts w:ascii="Calibri" w:hAnsi="Calibri" w:cs="Arial Narrow"/>
          <w:sz w:val="24"/>
        </w:rPr>
        <w:t>T</w:t>
      </w:r>
      <w:r w:rsidRPr="00613724">
        <w:rPr>
          <w:rFonts w:ascii="Calibri" w:hAnsi="Calibri" w:cs="Arial Narrow"/>
          <w:sz w:val="24"/>
        </w:rPr>
        <w:t>raveller, refug</w:t>
      </w:r>
      <w:r w:rsidR="004544AB">
        <w:rPr>
          <w:rFonts w:ascii="Calibri" w:hAnsi="Calibri" w:cs="Arial Narrow"/>
          <w:sz w:val="24"/>
        </w:rPr>
        <w:t>ee and asylum seeker pupils</w:t>
      </w:r>
    </w:p>
    <w:p w:rsidR="00F14894" w:rsidRPr="00613724" w:rsidRDefault="00F14894" w:rsidP="00A4429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ascii="Calibri" w:hAnsi="Calibri" w:cs="Helvetica"/>
          <w:sz w:val="24"/>
        </w:rPr>
      </w:pPr>
      <w:r w:rsidRPr="00613724">
        <w:rPr>
          <w:rFonts w:ascii="Calibri" w:hAnsi="Calibri" w:cs="Arial Narrow"/>
          <w:sz w:val="24"/>
        </w:rPr>
        <w:t>All pupils are encouraged to consider the full range of career opportunities available to them</w:t>
      </w:r>
      <w:r w:rsidR="009A1F70">
        <w:rPr>
          <w:rFonts w:ascii="Calibri" w:hAnsi="Calibri" w:cs="Arial Narrow"/>
          <w:sz w:val="24"/>
        </w:rPr>
        <w:t>,</w:t>
      </w:r>
      <w:r w:rsidRPr="00613724">
        <w:rPr>
          <w:rFonts w:ascii="Calibri" w:hAnsi="Calibri" w:cs="Arial Narrow"/>
          <w:sz w:val="24"/>
        </w:rPr>
        <w:t xml:space="preserve"> with no discriminatory boundaries placed on them due to their disability, gender, race or sexual orientation</w:t>
      </w:r>
      <w:r w:rsidR="00C90A5D">
        <w:rPr>
          <w:rFonts w:ascii="Calibri" w:hAnsi="Calibri" w:cs="Arial Narrow"/>
          <w:sz w:val="24"/>
        </w:rPr>
        <w:t xml:space="preserve"> (whilst acknowledging that a disability may impose some practical boundaries to some career aspirations)</w:t>
      </w:r>
    </w:p>
    <w:p w:rsidR="00F14894" w:rsidRPr="00613724" w:rsidRDefault="00F14894" w:rsidP="00A4429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ascii="Calibri" w:hAnsi="Calibri" w:cs="Arial Narrow"/>
          <w:sz w:val="24"/>
        </w:rPr>
      </w:pPr>
      <w:r w:rsidRPr="00613724">
        <w:rPr>
          <w:rFonts w:ascii="Calibri" w:hAnsi="Calibri" w:cs="Arial Narrow"/>
          <w:sz w:val="24"/>
        </w:rPr>
        <w:t>All pupils/staff/parents/carers are given support</w:t>
      </w:r>
      <w:r w:rsidR="004544AB">
        <w:rPr>
          <w:rFonts w:ascii="Calibri" w:hAnsi="Calibri" w:cs="Arial Narrow"/>
          <w:sz w:val="24"/>
        </w:rPr>
        <w:t>,</w:t>
      </w:r>
      <w:r w:rsidRPr="00613724">
        <w:rPr>
          <w:rFonts w:ascii="Calibri" w:hAnsi="Calibri" w:cs="Arial Narrow"/>
          <w:sz w:val="24"/>
        </w:rPr>
        <w:t xml:space="preserve"> as appropriate</w:t>
      </w:r>
      <w:r w:rsidR="004544AB">
        <w:rPr>
          <w:rFonts w:ascii="Calibri" w:hAnsi="Calibri" w:cs="Arial Narrow"/>
          <w:sz w:val="24"/>
        </w:rPr>
        <w:t>,</w:t>
      </w:r>
      <w:r w:rsidRPr="00613724">
        <w:rPr>
          <w:rFonts w:ascii="Calibri" w:hAnsi="Calibri" w:cs="Arial Narrow"/>
          <w:sz w:val="24"/>
        </w:rPr>
        <w:t xml:space="preserve"> when </w:t>
      </w:r>
      <w:r w:rsidR="004544AB">
        <w:rPr>
          <w:rFonts w:ascii="Calibri" w:hAnsi="Calibri" w:cs="Arial Narrow"/>
          <w:sz w:val="24"/>
        </w:rPr>
        <w:t>they experience discrimination</w:t>
      </w:r>
    </w:p>
    <w:p w:rsidR="00F14894" w:rsidRPr="00613724" w:rsidRDefault="004544AB" w:rsidP="00A44299">
      <w:pPr>
        <w:widowControl w:val="0"/>
        <w:numPr>
          <w:ilvl w:val="0"/>
          <w:numId w:val="15"/>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ascii="Calibri" w:hAnsi="Calibri" w:cs="Helvetica"/>
          <w:sz w:val="24"/>
        </w:rPr>
      </w:pPr>
      <w:r>
        <w:rPr>
          <w:rFonts w:ascii="Calibri" w:hAnsi="Calibri" w:cs="Arial Narrow"/>
          <w:sz w:val="24"/>
        </w:rPr>
        <w:t>We recognis</w:t>
      </w:r>
      <w:r w:rsidR="00F14894" w:rsidRPr="00613724">
        <w:rPr>
          <w:rFonts w:ascii="Calibri" w:hAnsi="Calibri" w:cs="Arial Narrow"/>
          <w:sz w:val="24"/>
        </w:rPr>
        <w:t>e that perpetrators may also be victims and require support.</w:t>
      </w:r>
    </w:p>
    <w:p w:rsidR="00F14894" w:rsidRPr="00613724" w:rsidRDefault="00F14894" w:rsidP="00A4429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ascii="Calibri" w:hAnsi="Calibri" w:cs="Helvetica"/>
          <w:sz w:val="24"/>
        </w:rPr>
      </w:pPr>
      <w:r w:rsidRPr="00613724">
        <w:rPr>
          <w:rFonts w:ascii="Calibri" w:hAnsi="Calibri" w:cs="Arial Narrow"/>
          <w:sz w:val="24"/>
        </w:rPr>
        <w:t>Positive role models are used throughout the school to ensure that different groups of pupils can see themselves ref</w:t>
      </w:r>
      <w:r w:rsidR="004544AB">
        <w:rPr>
          <w:rFonts w:ascii="Calibri" w:hAnsi="Calibri" w:cs="Arial Narrow"/>
          <w:sz w:val="24"/>
        </w:rPr>
        <w:t>lected in the school community</w:t>
      </w:r>
    </w:p>
    <w:p w:rsidR="00F14894" w:rsidRPr="00613724" w:rsidRDefault="00F14894" w:rsidP="00A4429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184" w:hanging="567"/>
        <w:jc w:val="both"/>
        <w:rPr>
          <w:rFonts w:ascii="Calibri" w:hAnsi="Calibri" w:cs="Helvetica"/>
          <w:sz w:val="24"/>
        </w:rPr>
      </w:pPr>
      <w:r w:rsidRPr="00613724">
        <w:rPr>
          <w:rFonts w:ascii="Calibri" w:hAnsi="Calibri" w:cs="Arial Narrow"/>
          <w:sz w:val="24"/>
        </w:rPr>
        <w:t xml:space="preserve">Emphasis is placed on the value that diversity brings to the school community rather than the challenges. </w:t>
      </w:r>
    </w:p>
    <w:p w:rsidR="0005616F" w:rsidRDefault="0005616F" w:rsidP="00056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F14894" w:rsidRPr="00613724" w:rsidRDefault="00F14894" w:rsidP="0015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Helvetica"/>
          <w:sz w:val="24"/>
        </w:rPr>
      </w:pPr>
      <w:r w:rsidRPr="00613724">
        <w:rPr>
          <w:rFonts w:ascii="Calibri" w:hAnsi="Calibri" w:cs="Arial Narrow"/>
          <w:b/>
          <w:bCs/>
          <w:sz w:val="24"/>
        </w:rPr>
        <w:t xml:space="preserve">Staffing and Staff Development </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b/>
          <w:bCs/>
          <w:sz w:val="24"/>
        </w:rPr>
        <w:t xml:space="preserve"> </w:t>
      </w:r>
    </w:p>
    <w:p w:rsidR="00F14894" w:rsidRPr="00613724" w:rsidRDefault="00F14894" w:rsidP="0015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Arial Narrow"/>
          <w:sz w:val="24"/>
        </w:rPr>
      </w:pPr>
      <w:r w:rsidRPr="00613724">
        <w:rPr>
          <w:rFonts w:ascii="Calibri" w:hAnsi="Calibri" w:cs="Arial Narrow"/>
          <w:sz w:val="24"/>
        </w:rPr>
        <w:t xml:space="preserve">We recognise the need for positive role models and distribution of responsibility among staff. </w:t>
      </w:r>
    </w:p>
    <w:p w:rsidR="00F14894" w:rsidRPr="00613724" w:rsidRDefault="00F14894" w:rsidP="003D4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468"/>
        <w:jc w:val="both"/>
        <w:rPr>
          <w:rFonts w:ascii="Calibri" w:hAnsi="Calibri" w:cs="Helvetica"/>
          <w:sz w:val="24"/>
        </w:rPr>
      </w:pPr>
    </w:p>
    <w:p w:rsidR="00F14894" w:rsidRPr="00613724" w:rsidRDefault="00F14894" w:rsidP="00A44299">
      <w:pPr>
        <w:widowControl w:val="0"/>
        <w:numPr>
          <w:ilvl w:val="0"/>
          <w:numId w:val="16"/>
        </w:numPr>
        <w:tabs>
          <w:tab w:val="left" w:pos="1134"/>
          <w:tab w:val="left" w:pos="1680"/>
          <w:tab w:val="left" w:pos="2240"/>
          <w:tab w:val="left" w:pos="2800"/>
          <w:tab w:val="left" w:pos="3360"/>
          <w:tab w:val="left" w:pos="3920"/>
          <w:tab w:val="left" w:pos="4480"/>
          <w:tab w:val="left" w:pos="5040"/>
          <w:tab w:val="left" w:pos="5600"/>
          <w:tab w:val="left" w:pos="6160"/>
          <w:tab w:val="left" w:pos="6720"/>
          <w:tab w:val="left" w:pos="7797"/>
        </w:tabs>
        <w:autoSpaceDE w:val="0"/>
        <w:autoSpaceDN w:val="0"/>
        <w:adjustRightInd w:val="0"/>
        <w:spacing w:after="0"/>
        <w:ind w:left="1134" w:right="468" w:hanging="507"/>
        <w:jc w:val="both"/>
        <w:rPr>
          <w:rFonts w:ascii="Calibri" w:hAnsi="Calibri" w:cs="Helvetica"/>
          <w:sz w:val="24"/>
        </w:rPr>
      </w:pPr>
      <w:r w:rsidRPr="00613724">
        <w:rPr>
          <w:rFonts w:ascii="Calibri" w:hAnsi="Calibri" w:cs="Arial Narrow"/>
          <w:sz w:val="24"/>
        </w:rPr>
        <w:t>This must include pupils' access to a balance of male and female staff at</w:t>
      </w:r>
      <w:r w:rsidR="003473EA">
        <w:rPr>
          <w:rFonts w:ascii="Calibri" w:hAnsi="Calibri" w:cs="Arial Narrow"/>
          <w:sz w:val="24"/>
        </w:rPr>
        <w:t xml:space="preserve"> all key stages where possible</w:t>
      </w:r>
    </w:p>
    <w:p w:rsidR="00F14894" w:rsidRPr="00613724" w:rsidRDefault="00F14894" w:rsidP="00A44299">
      <w:pPr>
        <w:widowControl w:val="0"/>
        <w:numPr>
          <w:ilvl w:val="0"/>
          <w:numId w:val="16"/>
        </w:numPr>
        <w:tabs>
          <w:tab w:val="left" w:pos="284"/>
          <w:tab w:val="left" w:pos="1134"/>
          <w:tab w:val="left" w:pos="1680"/>
          <w:tab w:val="left" w:pos="2240"/>
          <w:tab w:val="left" w:pos="2800"/>
          <w:tab w:val="left" w:pos="3360"/>
          <w:tab w:val="left" w:pos="3920"/>
          <w:tab w:val="left" w:pos="4480"/>
          <w:tab w:val="left" w:pos="5040"/>
          <w:tab w:val="left" w:pos="5600"/>
          <w:tab w:val="left" w:pos="6160"/>
          <w:tab w:val="left" w:pos="6720"/>
          <w:tab w:val="left" w:pos="7797"/>
        </w:tabs>
        <w:autoSpaceDE w:val="0"/>
        <w:autoSpaceDN w:val="0"/>
        <w:adjustRightInd w:val="0"/>
        <w:spacing w:after="0"/>
        <w:ind w:left="1134" w:right="468" w:hanging="507"/>
        <w:jc w:val="both"/>
        <w:rPr>
          <w:rFonts w:ascii="Calibri" w:hAnsi="Calibri" w:cs="Arial Narrow"/>
          <w:sz w:val="24"/>
        </w:rPr>
      </w:pPr>
      <w:r w:rsidRPr="00613724">
        <w:rPr>
          <w:rFonts w:ascii="Calibri" w:hAnsi="Calibri" w:cs="Arial Narrow"/>
          <w:sz w:val="24"/>
        </w:rPr>
        <w:t>We encourage the career development and as</w:t>
      </w:r>
      <w:r w:rsidR="003473EA">
        <w:rPr>
          <w:rFonts w:ascii="Calibri" w:hAnsi="Calibri" w:cs="Arial Narrow"/>
          <w:sz w:val="24"/>
        </w:rPr>
        <w:t>pirations of all school staff</w:t>
      </w:r>
    </w:p>
    <w:p w:rsidR="00F14894" w:rsidRPr="00613724" w:rsidRDefault="00F14894" w:rsidP="00A44299">
      <w:pPr>
        <w:widowControl w:val="0"/>
        <w:numPr>
          <w:ilvl w:val="0"/>
          <w:numId w:val="16"/>
        </w:numPr>
        <w:tabs>
          <w:tab w:val="left" w:pos="284"/>
          <w:tab w:val="left" w:pos="1134"/>
          <w:tab w:val="left" w:pos="1680"/>
          <w:tab w:val="left" w:pos="2240"/>
          <w:tab w:val="left" w:pos="2800"/>
          <w:tab w:val="left" w:pos="3360"/>
          <w:tab w:val="left" w:pos="3920"/>
          <w:tab w:val="left" w:pos="4480"/>
          <w:tab w:val="left" w:pos="5040"/>
          <w:tab w:val="left" w:pos="5600"/>
          <w:tab w:val="left" w:pos="6160"/>
          <w:tab w:val="left" w:pos="6720"/>
          <w:tab w:val="left" w:pos="7797"/>
        </w:tabs>
        <w:autoSpaceDE w:val="0"/>
        <w:autoSpaceDN w:val="0"/>
        <w:adjustRightInd w:val="0"/>
        <w:spacing w:after="0"/>
        <w:ind w:left="1134" w:right="468" w:hanging="507"/>
        <w:jc w:val="both"/>
        <w:rPr>
          <w:rFonts w:ascii="Calibri" w:hAnsi="Calibri" w:cs="Arial Narrow"/>
          <w:sz w:val="24"/>
        </w:rPr>
      </w:pPr>
      <w:r w:rsidRPr="00613724">
        <w:rPr>
          <w:rFonts w:ascii="Calibri" w:hAnsi="Calibri" w:cs="Arial Narrow"/>
          <w:sz w:val="24"/>
        </w:rPr>
        <w:t xml:space="preserve">It is our policy to provide staff with training and development, which will increase awareness of </w:t>
      </w:r>
      <w:r w:rsidRPr="00613724">
        <w:rPr>
          <w:rFonts w:ascii="Calibri" w:hAnsi="Calibri" w:cs="Helvetica"/>
          <w:sz w:val="24"/>
        </w:rPr>
        <w:t>t</w:t>
      </w:r>
      <w:r w:rsidRPr="00613724">
        <w:rPr>
          <w:rFonts w:ascii="Calibri" w:hAnsi="Calibri" w:cs="Arial Narrow"/>
          <w:sz w:val="24"/>
        </w:rPr>
        <w:t>he need</w:t>
      </w:r>
      <w:r w:rsidR="003473EA">
        <w:rPr>
          <w:rFonts w:ascii="Calibri" w:hAnsi="Calibri" w:cs="Arial Narrow"/>
          <w:sz w:val="24"/>
        </w:rPr>
        <w:t>s of different groups of pupils</w:t>
      </w:r>
    </w:p>
    <w:p w:rsidR="00F14894" w:rsidRPr="00613724" w:rsidRDefault="00F14894" w:rsidP="00A44299">
      <w:pPr>
        <w:widowControl w:val="0"/>
        <w:numPr>
          <w:ilvl w:val="0"/>
          <w:numId w:val="16"/>
        </w:numPr>
        <w:tabs>
          <w:tab w:val="left" w:pos="1134"/>
          <w:tab w:val="left" w:pos="1680"/>
          <w:tab w:val="left" w:pos="2240"/>
          <w:tab w:val="left" w:pos="2800"/>
          <w:tab w:val="left" w:pos="3360"/>
          <w:tab w:val="left" w:pos="3920"/>
          <w:tab w:val="left" w:pos="4480"/>
          <w:tab w:val="left" w:pos="5040"/>
          <w:tab w:val="left" w:pos="5600"/>
          <w:tab w:val="left" w:pos="6160"/>
          <w:tab w:val="left" w:pos="6720"/>
          <w:tab w:val="left" w:pos="7797"/>
        </w:tabs>
        <w:autoSpaceDE w:val="0"/>
        <w:autoSpaceDN w:val="0"/>
        <w:adjustRightInd w:val="0"/>
        <w:spacing w:after="0"/>
        <w:ind w:left="1134" w:right="468" w:hanging="507"/>
        <w:jc w:val="both"/>
        <w:rPr>
          <w:rFonts w:ascii="Calibri" w:hAnsi="Calibri" w:cs="Arial Narrow"/>
          <w:sz w:val="24"/>
        </w:rPr>
      </w:pPr>
      <w:r w:rsidRPr="00613724">
        <w:rPr>
          <w:rFonts w:ascii="Calibri" w:hAnsi="Calibri" w:cs="Arial Narrow"/>
          <w:sz w:val="24"/>
        </w:rPr>
        <w:t>Access to opportunities for professional development is</w:t>
      </w:r>
      <w:r w:rsidR="003473EA">
        <w:rPr>
          <w:rFonts w:ascii="Calibri" w:hAnsi="Calibri" w:cs="Arial Narrow"/>
          <w:sz w:val="24"/>
        </w:rPr>
        <w:t xml:space="preserve"> monitored on equality grounds</w:t>
      </w:r>
    </w:p>
    <w:p w:rsidR="00613724" w:rsidRPr="00613724" w:rsidRDefault="00613724" w:rsidP="0061372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jc w:val="both"/>
        <w:rPr>
          <w:rFonts w:ascii="Calibri" w:hAnsi="Calibri" w:cs="Arial Narrow"/>
          <w:sz w:val="24"/>
        </w:rPr>
      </w:pPr>
    </w:p>
    <w:p w:rsidR="00A11C64" w:rsidRDefault="00A11C64" w:rsidP="0061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ascii="Calibri" w:hAnsi="Calibri" w:cs="Arial Narrow"/>
          <w:b/>
          <w:bCs/>
          <w:sz w:val="24"/>
        </w:rPr>
      </w:pPr>
    </w:p>
    <w:p w:rsidR="00F14894" w:rsidRPr="00613724" w:rsidRDefault="00F14894" w:rsidP="0015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Helvetica"/>
          <w:sz w:val="24"/>
        </w:rPr>
      </w:pPr>
      <w:r w:rsidRPr="00613724">
        <w:rPr>
          <w:rFonts w:ascii="Calibri" w:hAnsi="Calibri" w:cs="Arial Narrow"/>
          <w:b/>
          <w:bCs/>
          <w:sz w:val="24"/>
        </w:rPr>
        <w:t>Staff Recruitment</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613724" w:rsidRPr="00613724" w:rsidRDefault="00F14894" w:rsidP="00A44299">
      <w:pPr>
        <w:widowControl w:val="0"/>
        <w:numPr>
          <w:ilvl w:val="0"/>
          <w:numId w:val="17"/>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hanging="567"/>
        <w:jc w:val="both"/>
        <w:rPr>
          <w:rFonts w:ascii="Calibri" w:hAnsi="Calibri" w:cs="Helvetica"/>
          <w:sz w:val="24"/>
        </w:rPr>
      </w:pPr>
      <w:r w:rsidRPr="00613724">
        <w:rPr>
          <w:rFonts w:ascii="Calibri" w:hAnsi="Calibri" w:cs="Arial Narrow"/>
          <w:sz w:val="24"/>
        </w:rPr>
        <w:t>All those involved in recruitment and selection are trained and aware of what they should do to avoid discrimination and ensure equality good practice through the re</w:t>
      </w:r>
      <w:r w:rsidR="003473EA">
        <w:rPr>
          <w:rFonts w:ascii="Calibri" w:hAnsi="Calibri" w:cs="Arial Narrow"/>
          <w:sz w:val="24"/>
        </w:rPr>
        <w:t>cruitment and selection process</w:t>
      </w:r>
      <w:r w:rsidRPr="00613724">
        <w:rPr>
          <w:rFonts w:ascii="Calibri" w:hAnsi="Calibri" w:cs="Arial Narrow"/>
          <w:sz w:val="24"/>
        </w:rPr>
        <w:t xml:space="preserve"> </w:t>
      </w:r>
    </w:p>
    <w:p w:rsidR="00613724" w:rsidRPr="00613724" w:rsidRDefault="00F14894" w:rsidP="00A44299">
      <w:pPr>
        <w:widowControl w:val="0"/>
        <w:numPr>
          <w:ilvl w:val="0"/>
          <w:numId w:val="17"/>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hanging="567"/>
        <w:jc w:val="both"/>
        <w:rPr>
          <w:rFonts w:ascii="Calibri" w:hAnsi="Calibri" w:cs="Helvetica"/>
          <w:sz w:val="24"/>
        </w:rPr>
      </w:pPr>
      <w:r w:rsidRPr="00613724">
        <w:rPr>
          <w:rFonts w:ascii="Calibri" w:hAnsi="Calibri" w:cs="Arial Narrow"/>
          <w:sz w:val="24"/>
        </w:rPr>
        <w:t xml:space="preserve">Equalities policies and practices are covered in all staff inductions </w:t>
      </w:r>
    </w:p>
    <w:p w:rsidR="00613724" w:rsidRPr="00613724" w:rsidRDefault="00F14894" w:rsidP="00A44299">
      <w:pPr>
        <w:widowControl w:val="0"/>
        <w:numPr>
          <w:ilvl w:val="0"/>
          <w:numId w:val="17"/>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hanging="567"/>
        <w:jc w:val="both"/>
        <w:rPr>
          <w:rFonts w:ascii="Calibri" w:hAnsi="Calibri" w:cs="Helvetica"/>
          <w:sz w:val="24"/>
        </w:rPr>
      </w:pPr>
      <w:r w:rsidRPr="00613724">
        <w:rPr>
          <w:rFonts w:ascii="Calibri" w:hAnsi="Calibri" w:cs="Arial Narrow"/>
          <w:sz w:val="24"/>
        </w:rPr>
        <w:t>All temporary staff are made aware of po</w:t>
      </w:r>
      <w:r w:rsidR="003473EA">
        <w:rPr>
          <w:rFonts w:ascii="Calibri" w:hAnsi="Calibri" w:cs="Arial Narrow"/>
          <w:sz w:val="24"/>
        </w:rPr>
        <w:t>licies and practices</w:t>
      </w:r>
    </w:p>
    <w:p w:rsidR="00F14894" w:rsidRPr="00226A6C" w:rsidRDefault="00F14894" w:rsidP="00A44299">
      <w:pPr>
        <w:widowControl w:val="0"/>
        <w:numPr>
          <w:ilvl w:val="0"/>
          <w:numId w:val="17"/>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468" w:hanging="567"/>
        <w:jc w:val="both"/>
        <w:rPr>
          <w:rFonts w:ascii="Calibri" w:hAnsi="Calibri" w:cs="Helvetica"/>
          <w:sz w:val="24"/>
        </w:rPr>
      </w:pPr>
      <w:r w:rsidRPr="00613724">
        <w:rPr>
          <w:rFonts w:ascii="Calibri" w:hAnsi="Calibri" w:cs="Arial Narrow"/>
          <w:sz w:val="24"/>
        </w:rPr>
        <w:t>Employment policy and procedures are reviewed regularly to check conformi</w:t>
      </w:r>
      <w:r w:rsidR="003473EA">
        <w:rPr>
          <w:rFonts w:ascii="Calibri" w:hAnsi="Calibri" w:cs="Arial Narrow"/>
          <w:sz w:val="24"/>
        </w:rPr>
        <w:t>ty with legislation and impact</w:t>
      </w:r>
    </w:p>
    <w:p w:rsidR="00226A6C" w:rsidRDefault="00226A6C" w:rsidP="00226A6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468"/>
        <w:jc w:val="both"/>
        <w:rPr>
          <w:rFonts w:ascii="Calibri" w:hAnsi="Calibri" w:cs="Arial Narrow"/>
          <w:sz w:val="24"/>
        </w:rPr>
      </w:pPr>
    </w:p>
    <w:p w:rsidR="00226A6C" w:rsidRPr="00226A6C" w:rsidRDefault="00226A6C" w:rsidP="00226A6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468"/>
        <w:jc w:val="both"/>
        <w:rPr>
          <w:rFonts w:ascii="Calibri" w:hAnsi="Calibri" w:cs="Helvetica"/>
          <w:sz w:val="24"/>
        </w:rPr>
      </w:pPr>
      <w:r w:rsidRPr="00226A6C">
        <w:rPr>
          <w:rFonts w:ascii="Calibri" w:hAnsi="Calibri" w:cs="Helvetica"/>
          <w:sz w:val="24"/>
        </w:rPr>
        <w:t>Note:</w:t>
      </w:r>
    </w:p>
    <w:p w:rsidR="00226A6C" w:rsidRPr="00226A6C" w:rsidRDefault="00226A6C" w:rsidP="00226A6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468"/>
        <w:jc w:val="both"/>
        <w:rPr>
          <w:rFonts w:ascii="Calibri" w:hAnsi="Calibri" w:cs="Helvetica"/>
          <w:sz w:val="24"/>
        </w:rPr>
      </w:pPr>
    </w:p>
    <w:p w:rsidR="00226A6C" w:rsidRPr="00226A6C" w:rsidRDefault="006D72B1" w:rsidP="00226A6C">
      <w:pPr>
        <w:jc w:val="both"/>
        <w:rPr>
          <w:rFonts w:ascii="Calibri" w:hAnsi="Calibri"/>
          <w:sz w:val="24"/>
        </w:rPr>
      </w:pPr>
      <w:r>
        <w:rPr>
          <w:rFonts w:ascii="Calibri" w:hAnsi="Calibri"/>
          <w:sz w:val="24"/>
        </w:rPr>
        <w:t>T</w:t>
      </w:r>
      <w:r>
        <w:rPr>
          <w:rFonts w:ascii="Calibri" w:hAnsi="Calibri"/>
          <w:color w:val="000000"/>
          <w:sz w:val="24"/>
        </w:rPr>
        <w:t>here are</w:t>
      </w:r>
      <w:r w:rsidR="00226A6C" w:rsidRPr="00226A6C">
        <w:rPr>
          <w:rFonts w:ascii="Calibri" w:hAnsi="Calibri"/>
          <w:color w:val="000000"/>
          <w:sz w:val="24"/>
        </w:rPr>
        <w:t xml:space="preserve"> instances </w:t>
      </w:r>
      <w:r w:rsidR="004B1A58">
        <w:rPr>
          <w:rFonts w:ascii="Calibri" w:hAnsi="Calibri"/>
          <w:color w:val="000000"/>
          <w:sz w:val="24"/>
        </w:rPr>
        <w:t xml:space="preserve">in which a job will qualify for </w:t>
      </w:r>
      <w:r w:rsidR="00226A6C" w:rsidRPr="00226A6C">
        <w:rPr>
          <w:rFonts w:ascii="Calibri" w:hAnsi="Calibri"/>
          <w:color w:val="000000"/>
          <w:sz w:val="24"/>
        </w:rPr>
        <w:t xml:space="preserve">a genuine occupational </w:t>
      </w:r>
      <w:r w:rsidR="004B1A58">
        <w:rPr>
          <w:rFonts w:ascii="Calibri" w:hAnsi="Calibri"/>
          <w:color w:val="000000"/>
          <w:sz w:val="24"/>
        </w:rPr>
        <w:t xml:space="preserve">requirement </w:t>
      </w:r>
      <w:r w:rsidR="00226A6C" w:rsidRPr="00226A6C">
        <w:rPr>
          <w:rFonts w:ascii="Calibri" w:hAnsi="Calibri"/>
          <w:color w:val="000000"/>
          <w:sz w:val="24"/>
        </w:rPr>
        <w:t xml:space="preserve">on the grounds of gender. However, only in very few </w:t>
      </w:r>
      <w:r w:rsidR="007C6A7A">
        <w:rPr>
          <w:rFonts w:ascii="Calibri" w:hAnsi="Calibri"/>
          <w:color w:val="000000"/>
          <w:sz w:val="24"/>
        </w:rPr>
        <w:t>instances would this be permissible;</w:t>
      </w:r>
      <w:r w:rsidR="00226A6C" w:rsidRPr="00226A6C">
        <w:rPr>
          <w:rFonts w:ascii="Calibri" w:hAnsi="Calibri"/>
          <w:color w:val="000000"/>
          <w:sz w:val="24"/>
        </w:rPr>
        <w:t xml:space="preserve"> for example, </w:t>
      </w:r>
      <w:r w:rsidR="00226A6C" w:rsidRPr="00226A6C">
        <w:rPr>
          <w:rFonts w:ascii="Calibri" w:hAnsi="Calibri"/>
          <w:sz w:val="24"/>
        </w:rPr>
        <w:t xml:space="preserve">where the job is likely to involve physical contact with members of the opposite sex, where matters of decency or privacy are involved. </w:t>
      </w:r>
    </w:p>
    <w:p w:rsidR="00226A6C" w:rsidRPr="00613724" w:rsidRDefault="00226A6C" w:rsidP="00226A6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468"/>
        <w:jc w:val="both"/>
        <w:rPr>
          <w:rFonts w:ascii="Calibri" w:hAnsi="Calibri" w:cs="Helvetica"/>
          <w:sz w:val="24"/>
        </w:rPr>
      </w:pPr>
    </w:p>
    <w:p w:rsidR="00F14894" w:rsidRPr="00226A6C" w:rsidRDefault="00F14894" w:rsidP="0015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Calibri" w:hAnsi="Calibri" w:cs="Helvetica"/>
          <w:sz w:val="24"/>
        </w:rPr>
      </w:pPr>
      <w:r w:rsidRPr="00613724">
        <w:rPr>
          <w:rFonts w:ascii="Calibri" w:hAnsi="Calibri" w:cs="Arial Narrow"/>
          <w:b/>
          <w:bCs/>
          <w:sz w:val="24"/>
        </w:rPr>
        <w:t>Partnerships with Parents/Carers/Families and the</w:t>
      </w:r>
      <w:r w:rsidR="003473EA">
        <w:rPr>
          <w:rFonts w:ascii="Calibri" w:hAnsi="Calibri" w:cs="Arial Narrow"/>
          <w:b/>
          <w:bCs/>
          <w:sz w:val="24"/>
        </w:rPr>
        <w:t xml:space="preserve"> </w:t>
      </w:r>
      <w:r w:rsidRPr="00613724">
        <w:rPr>
          <w:rFonts w:ascii="Calibri" w:hAnsi="Calibri" w:cs="Arial Narrow"/>
          <w:b/>
          <w:bCs/>
          <w:sz w:val="24"/>
        </w:rPr>
        <w:t xml:space="preserve">Wider Community </w:t>
      </w:r>
    </w:p>
    <w:p w:rsidR="0020115C"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4"/>
        </w:rPr>
      </w:pPr>
      <w:r w:rsidRPr="00613724">
        <w:rPr>
          <w:rFonts w:ascii="Calibri" w:hAnsi="Calibri" w:cs="Arial Narrow"/>
          <w:b/>
          <w:bCs/>
          <w:sz w:val="24"/>
        </w:rPr>
        <w:t xml:space="preserve"> </w:t>
      </w:r>
    </w:p>
    <w:p w:rsidR="00F14894" w:rsidRPr="0061372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4"/>
        </w:rPr>
      </w:pPr>
      <w:r w:rsidRPr="00613724">
        <w:rPr>
          <w:rFonts w:ascii="Calibri" w:hAnsi="Calibri" w:cs="Arial Narrow"/>
          <w:sz w:val="24"/>
        </w:rPr>
        <w:t xml:space="preserve">We work with parents/carers to help all pupils to achieve their potential. </w:t>
      </w:r>
    </w:p>
    <w:p w:rsidR="00F14894" w:rsidRPr="00613724" w:rsidRDefault="00F14894" w:rsidP="0061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ascii="Calibri" w:hAnsi="Calibri" w:cs="Helvetica"/>
          <w:sz w:val="24"/>
        </w:rPr>
      </w:pPr>
      <w:r w:rsidRPr="00613724">
        <w:rPr>
          <w:rFonts w:ascii="Calibri" w:hAnsi="Calibri" w:cs="Arial Narrow"/>
          <w:sz w:val="24"/>
        </w:rPr>
        <w:t xml:space="preserve"> </w:t>
      </w:r>
    </w:p>
    <w:p w:rsidR="00F14894" w:rsidRPr="00613724" w:rsidRDefault="00F14894" w:rsidP="00A4429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Helvetica"/>
          <w:sz w:val="24"/>
        </w:rPr>
      </w:pPr>
      <w:r w:rsidRPr="00613724">
        <w:rPr>
          <w:rFonts w:ascii="Calibri" w:hAnsi="Calibri" w:cs="Arial Narrow"/>
          <w:sz w:val="24"/>
        </w:rPr>
        <w:t>All parents/carers are encouraged to participate</w:t>
      </w:r>
      <w:r w:rsidR="007C6A7A">
        <w:rPr>
          <w:rFonts w:ascii="Calibri" w:hAnsi="Calibri" w:cs="Arial Narrow"/>
          <w:sz w:val="24"/>
        </w:rPr>
        <w:t xml:space="preserve"> in the full life of the school</w:t>
      </w:r>
      <w:r w:rsidRPr="00613724">
        <w:rPr>
          <w:rFonts w:ascii="Calibri" w:hAnsi="Calibri" w:cs="Arial Narrow"/>
          <w:sz w:val="24"/>
        </w:rPr>
        <w:t xml:space="preserve"> </w:t>
      </w:r>
    </w:p>
    <w:p w:rsidR="00F14894" w:rsidRPr="00613724" w:rsidRDefault="00F14894" w:rsidP="00A4429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ight="609" w:hanging="567"/>
        <w:jc w:val="both"/>
        <w:rPr>
          <w:rFonts w:ascii="Calibri" w:hAnsi="Calibri" w:cs="Arial Narrow"/>
          <w:sz w:val="24"/>
        </w:rPr>
      </w:pPr>
      <w:r w:rsidRPr="00613724">
        <w:rPr>
          <w:rFonts w:ascii="Calibri" w:hAnsi="Calibri" w:cs="Arial Narrow"/>
          <w:sz w:val="24"/>
        </w:rPr>
        <w:t>Members of the local community are encourag</w:t>
      </w:r>
      <w:r w:rsidR="003473EA">
        <w:rPr>
          <w:rFonts w:ascii="Calibri" w:hAnsi="Calibri" w:cs="Arial Narrow"/>
          <w:sz w:val="24"/>
        </w:rPr>
        <w:t>ed to join in school activities</w:t>
      </w:r>
    </w:p>
    <w:p w:rsidR="00F14894" w:rsidRPr="00613724" w:rsidRDefault="00F14894"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p>
    <w:p w:rsidR="00F14894" w:rsidRPr="00613724" w:rsidRDefault="00E61DA8"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u w:val="single"/>
        </w:rPr>
      </w:pPr>
      <w:r>
        <w:rPr>
          <w:rFonts w:ascii="Calibri" w:hAnsi="Calibri" w:cs="Helvetica"/>
          <w:noProof/>
          <w:sz w:val="24"/>
          <w:lang w:eastAsia="en-GB"/>
        </w:rPr>
        <mc:AlternateContent>
          <mc:Choice Requires="wps">
            <w:drawing>
              <wp:anchor distT="0" distB="0" distL="114300" distR="114300" simplePos="0" relativeHeight="251655168" behindDoc="1" locked="0" layoutInCell="1" allowOverlap="1">
                <wp:simplePos x="0" y="0"/>
                <wp:positionH relativeFrom="column">
                  <wp:posOffset>-97790</wp:posOffset>
                </wp:positionH>
                <wp:positionV relativeFrom="paragraph">
                  <wp:posOffset>28575</wp:posOffset>
                </wp:positionV>
                <wp:extent cx="5581650" cy="457200"/>
                <wp:effectExtent l="0" t="0" r="254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7pt;margin-top:2.25pt;width:43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" fillcolor="#943634" stroked="f"/>
            </w:pict>
          </mc:Fallback>
        </mc:AlternateContent>
      </w:r>
    </w:p>
    <w:p w:rsidR="00F14894" w:rsidRPr="00613724" w:rsidRDefault="00F14894" w:rsidP="00C17AF7">
      <w:pPr>
        <w:numPr>
          <w:ilvl w:val="0"/>
          <w:numId w:val="4"/>
        </w:numPr>
        <w:jc w:val="both"/>
        <w:rPr>
          <w:rFonts w:ascii="Calibri" w:hAnsi="Calibri" w:cs="Helvetica"/>
          <w:b/>
          <w:color w:val="FFFFFF"/>
          <w:sz w:val="28"/>
        </w:rPr>
      </w:pPr>
      <w:r w:rsidRPr="00613724">
        <w:rPr>
          <w:rFonts w:ascii="Calibri" w:hAnsi="Calibri" w:cs="Helvetica"/>
          <w:b/>
          <w:color w:val="FFFFFF"/>
          <w:sz w:val="28"/>
        </w:rPr>
        <w:t>Roles and Responsibilities</w:t>
      </w:r>
    </w:p>
    <w:p w:rsidR="00613724" w:rsidRPr="00613724" w:rsidRDefault="00613724" w:rsidP="00C274AC">
      <w:pPr>
        <w:spacing w:after="0"/>
        <w:ind w:left="357"/>
        <w:jc w:val="both"/>
        <w:rPr>
          <w:rFonts w:ascii="Calibri" w:hAnsi="Calibri"/>
          <w:i/>
          <w:sz w:val="24"/>
        </w:rPr>
      </w:pPr>
    </w:p>
    <w:p w:rsidR="00F14894" w:rsidRPr="00613724" w:rsidRDefault="00F14894" w:rsidP="00A44299">
      <w:pPr>
        <w:numPr>
          <w:ilvl w:val="0"/>
          <w:numId w:val="19"/>
        </w:numPr>
        <w:spacing w:after="0"/>
        <w:jc w:val="both"/>
        <w:rPr>
          <w:rFonts w:ascii="Calibri" w:hAnsi="Calibri"/>
          <w:sz w:val="24"/>
        </w:rPr>
      </w:pPr>
      <w:r w:rsidRPr="00613724">
        <w:rPr>
          <w:rFonts w:ascii="Calibri" w:hAnsi="Calibri"/>
          <w:sz w:val="24"/>
        </w:rPr>
        <w:t xml:space="preserve">Our governing body will ensure that the school complies with statutory requirements in respect </w:t>
      </w:r>
      <w:r w:rsidR="003473EA">
        <w:rPr>
          <w:rFonts w:ascii="Calibri" w:hAnsi="Calibri"/>
          <w:sz w:val="24"/>
        </w:rPr>
        <w:t>of this policy and action plan</w:t>
      </w:r>
    </w:p>
    <w:p w:rsidR="00F14894" w:rsidRPr="00613724" w:rsidRDefault="00D52B2F" w:rsidP="00A44299">
      <w:pPr>
        <w:numPr>
          <w:ilvl w:val="0"/>
          <w:numId w:val="19"/>
        </w:numPr>
        <w:spacing w:after="0"/>
        <w:jc w:val="both"/>
        <w:rPr>
          <w:rFonts w:ascii="Calibri" w:hAnsi="Calibri"/>
          <w:sz w:val="24"/>
        </w:rPr>
      </w:pPr>
      <w:r>
        <w:rPr>
          <w:rFonts w:ascii="Calibri" w:hAnsi="Calibri"/>
          <w:sz w:val="24"/>
        </w:rPr>
        <w:t xml:space="preserve">The </w:t>
      </w:r>
      <w:r w:rsidR="00F7569A">
        <w:rPr>
          <w:rFonts w:ascii="Calibri" w:hAnsi="Calibri"/>
          <w:sz w:val="24"/>
        </w:rPr>
        <w:t xml:space="preserve">Acting </w:t>
      </w:r>
      <w:proofErr w:type="spellStart"/>
      <w:r w:rsidR="00A11C64">
        <w:rPr>
          <w:rFonts w:ascii="Calibri" w:hAnsi="Calibri"/>
          <w:sz w:val="24"/>
        </w:rPr>
        <w:t>H</w:t>
      </w:r>
      <w:r w:rsidR="00F14894" w:rsidRPr="00613724">
        <w:rPr>
          <w:rFonts w:ascii="Calibri" w:hAnsi="Calibri"/>
          <w:sz w:val="24"/>
        </w:rPr>
        <w:t>eadteacher</w:t>
      </w:r>
      <w:proofErr w:type="spellEnd"/>
      <w:r w:rsidR="00F14894" w:rsidRPr="00613724">
        <w:rPr>
          <w:rFonts w:ascii="Calibri" w:hAnsi="Calibri"/>
          <w:sz w:val="24"/>
        </w:rPr>
        <w:t xml:space="preserve"> is responsible for the implementation of this policy</w:t>
      </w:r>
      <w:r w:rsidR="000A1F92">
        <w:rPr>
          <w:rFonts w:ascii="Calibri" w:hAnsi="Calibri"/>
          <w:sz w:val="24"/>
        </w:rPr>
        <w:t xml:space="preserve"> </w:t>
      </w:r>
      <w:r w:rsidR="00F14894" w:rsidRPr="00613724">
        <w:rPr>
          <w:rFonts w:ascii="Calibri" w:hAnsi="Calibri"/>
          <w:sz w:val="24"/>
        </w:rPr>
        <w:t>and will ensure that staff are aware of their responsibilities, that they are given necessary training and support and report progress to the governing body</w:t>
      </w:r>
    </w:p>
    <w:p w:rsidR="00F14894" w:rsidRPr="00613724" w:rsidRDefault="00D52B2F" w:rsidP="00A44299">
      <w:pPr>
        <w:numPr>
          <w:ilvl w:val="0"/>
          <w:numId w:val="19"/>
        </w:numPr>
        <w:spacing w:after="0"/>
        <w:jc w:val="both"/>
        <w:rPr>
          <w:rFonts w:ascii="Calibri" w:hAnsi="Calibri"/>
          <w:sz w:val="24"/>
        </w:rPr>
      </w:pPr>
      <w:r>
        <w:rPr>
          <w:rFonts w:ascii="Calibri" w:hAnsi="Calibri"/>
          <w:sz w:val="24"/>
        </w:rPr>
        <w:t xml:space="preserve">The </w:t>
      </w:r>
      <w:r w:rsidR="00F7569A">
        <w:rPr>
          <w:rFonts w:ascii="Calibri" w:hAnsi="Calibri"/>
          <w:sz w:val="24"/>
        </w:rPr>
        <w:t xml:space="preserve">Acting </w:t>
      </w:r>
      <w:r w:rsidR="00A11C64">
        <w:rPr>
          <w:rFonts w:ascii="Calibri" w:hAnsi="Calibri"/>
          <w:sz w:val="24"/>
        </w:rPr>
        <w:t>H</w:t>
      </w:r>
      <w:r w:rsidR="00F14894" w:rsidRPr="00613724">
        <w:rPr>
          <w:rFonts w:ascii="Calibri" w:hAnsi="Calibri"/>
          <w:sz w:val="24"/>
        </w:rPr>
        <w:t>ead</w:t>
      </w:r>
      <w:r w:rsidR="007C6A7A">
        <w:rPr>
          <w:rFonts w:ascii="Calibri" w:hAnsi="Calibri"/>
          <w:sz w:val="24"/>
        </w:rPr>
        <w:t xml:space="preserve"> </w:t>
      </w:r>
      <w:r w:rsidR="00F14894" w:rsidRPr="00613724">
        <w:rPr>
          <w:rFonts w:ascii="Calibri" w:hAnsi="Calibri"/>
          <w:sz w:val="24"/>
        </w:rPr>
        <w:t>teacher</w:t>
      </w:r>
      <w:r w:rsidR="007C6A7A">
        <w:rPr>
          <w:rFonts w:ascii="Calibri" w:hAnsi="Calibri"/>
          <w:sz w:val="24"/>
        </w:rPr>
        <w:t>/Deputy Head teacher</w:t>
      </w:r>
      <w:r w:rsidR="00F14894" w:rsidRPr="00613724">
        <w:rPr>
          <w:rFonts w:ascii="Calibri" w:hAnsi="Calibri"/>
          <w:b/>
          <w:sz w:val="24"/>
        </w:rPr>
        <w:t xml:space="preserve"> </w:t>
      </w:r>
      <w:r w:rsidR="007C6A7A">
        <w:rPr>
          <w:rFonts w:ascii="Calibri" w:hAnsi="Calibri"/>
          <w:sz w:val="24"/>
        </w:rPr>
        <w:t>have</w:t>
      </w:r>
      <w:r w:rsidR="00F14894" w:rsidRPr="00613724">
        <w:rPr>
          <w:rFonts w:ascii="Calibri" w:hAnsi="Calibri"/>
          <w:sz w:val="24"/>
        </w:rPr>
        <w:t xml:space="preserve"> day-to-day responsibility for co-ordinating th</w:t>
      </w:r>
      <w:r>
        <w:rPr>
          <w:rFonts w:ascii="Calibri" w:hAnsi="Calibri"/>
          <w:sz w:val="24"/>
        </w:rPr>
        <w:t>e implementation of this policy</w:t>
      </w:r>
    </w:p>
    <w:p w:rsidR="00F14894" w:rsidRPr="00613724" w:rsidRDefault="00F14894" w:rsidP="00A44299">
      <w:pPr>
        <w:numPr>
          <w:ilvl w:val="0"/>
          <w:numId w:val="19"/>
        </w:numPr>
        <w:spacing w:after="0"/>
        <w:jc w:val="both"/>
        <w:rPr>
          <w:rFonts w:ascii="Calibri" w:hAnsi="Calibri"/>
          <w:sz w:val="24"/>
        </w:rPr>
      </w:pPr>
      <w:r w:rsidRPr="00613724">
        <w:rPr>
          <w:rFonts w:ascii="Calibri" w:hAnsi="Calibri"/>
          <w:sz w:val="24"/>
        </w:rPr>
        <w:t>Our staff will promote an inclusive and collaborative ethos in the school, challenge inappropriate language and behaviour, respond appropriately to incidents of discrimination and harassment, ensure appropriate support for children with additional needs and maintain a good level of</w:t>
      </w:r>
      <w:r w:rsidR="00D52B2F">
        <w:rPr>
          <w:rFonts w:ascii="Calibri" w:hAnsi="Calibri"/>
          <w:sz w:val="24"/>
        </w:rPr>
        <w:t xml:space="preserve"> awareness of equalities issues</w:t>
      </w:r>
    </w:p>
    <w:p w:rsidR="00F14894" w:rsidRPr="00613724" w:rsidRDefault="00F14894" w:rsidP="00A44299">
      <w:pPr>
        <w:numPr>
          <w:ilvl w:val="0"/>
          <w:numId w:val="19"/>
        </w:numPr>
        <w:spacing w:after="0"/>
        <w:jc w:val="both"/>
        <w:rPr>
          <w:rFonts w:ascii="Calibri" w:hAnsi="Calibri"/>
          <w:sz w:val="24"/>
        </w:rPr>
      </w:pPr>
      <w:r w:rsidRPr="00613724">
        <w:rPr>
          <w:rFonts w:ascii="Calibri" w:hAnsi="Calibri"/>
          <w:sz w:val="24"/>
        </w:rPr>
        <w:t xml:space="preserve">All members of the school community have a responsibility to treat each other with respect, to </w:t>
      </w:r>
      <w:r w:rsidR="007C6A7A">
        <w:rPr>
          <w:rFonts w:ascii="Calibri" w:hAnsi="Calibri"/>
          <w:sz w:val="24"/>
        </w:rPr>
        <w:t xml:space="preserve">allow others to </w:t>
      </w:r>
      <w:r w:rsidRPr="00613724">
        <w:rPr>
          <w:rFonts w:ascii="Calibri" w:hAnsi="Calibri"/>
          <w:sz w:val="24"/>
        </w:rPr>
        <w:t>feel valued, and to speak out if they witness or are subject to any inap</w:t>
      </w:r>
      <w:r w:rsidR="00D52B2F">
        <w:rPr>
          <w:rFonts w:ascii="Calibri" w:hAnsi="Calibri"/>
          <w:sz w:val="24"/>
        </w:rPr>
        <w:t>propriate language or behaviour</w:t>
      </w:r>
    </w:p>
    <w:p w:rsidR="00F14894" w:rsidRDefault="00F14894" w:rsidP="00A44299">
      <w:pPr>
        <w:numPr>
          <w:ilvl w:val="0"/>
          <w:numId w:val="19"/>
        </w:numPr>
        <w:spacing w:after="0"/>
        <w:jc w:val="both"/>
        <w:rPr>
          <w:rFonts w:ascii="Calibri" w:hAnsi="Calibri"/>
          <w:sz w:val="24"/>
        </w:rPr>
      </w:pPr>
      <w:r w:rsidRPr="00613724">
        <w:rPr>
          <w:rFonts w:ascii="Calibri" w:hAnsi="Calibri"/>
          <w:sz w:val="24"/>
        </w:rPr>
        <w:t>We will take steps to ensure all visitors to the school adher</w:t>
      </w:r>
      <w:r w:rsidR="00D52B2F">
        <w:rPr>
          <w:rFonts w:ascii="Calibri" w:hAnsi="Calibri"/>
          <w:sz w:val="24"/>
        </w:rPr>
        <w:t>e to our commitment to equality</w:t>
      </w:r>
    </w:p>
    <w:p w:rsidR="00C274AC" w:rsidRDefault="00C274AC" w:rsidP="00C274AC">
      <w:pPr>
        <w:spacing w:after="0"/>
        <w:ind w:left="720"/>
        <w:jc w:val="both"/>
        <w:rPr>
          <w:rFonts w:ascii="Calibri" w:hAnsi="Calibri"/>
          <w:sz w:val="24"/>
        </w:rPr>
      </w:pPr>
    </w:p>
    <w:p w:rsidR="0005616F" w:rsidRPr="00613724" w:rsidRDefault="0005616F" w:rsidP="00C274AC">
      <w:pPr>
        <w:spacing w:after="0"/>
        <w:ind w:left="720"/>
        <w:jc w:val="both"/>
        <w:rPr>
          <w:rFonts w:ascii="Calibri" w:hAnsi="Calibri"/>
          <w:sz w:val="24"/>
        </w:rPr>
      </w:pPr>
    </w:p>
    <w:p w:rsidR="00F14894" w:rsidRPr="00613724" w:rsidRDefault="00E61DA8" w:rsidP="00C1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b/>
          <w:sz w:val="24"/>
        </w:rPr>
      </w:pPr>
      <w:r>
        <w:rPr>
          <w:rFonts w:ascii="Calibri" w:hAnsi="Calibri" w:cs="Arial"/>
          <w:b/>
          <w:noProof/>
          <w:color w:val="FFFFFF"/>
          <w:sz w:val="24"/>
          <w:lang w:eastAsia="en-GB"/>
        </w:rPr>
        <mc:AlternateContent>
          <mc:Choice Requires="wps">
            <w:drawing>
              <wp:anchor distT="0" distB="0" distL="114300" distR="114300" simplePos="0" relativeHeight="251656192" behindDoc="1" locked="0" layoutInCell="1" allowOverlap="1">
                <wp:simplePos x="0" y="0"/>
                <wp:positionH relativeFrom="column">
                  <wp:posOffset>-97790</wp:posOffset>
                </wp:positionH>
                <wp:positionV relativeFrom="paragraph">
                  <wp:posOffset>85090</wp:posOffset>
                </wp:positionV>
                <wp:extent cx="5581650" cy="457200"/>
                <wp:effectExtent l="0" t="0" r="2540" b="63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7pt;margin-top:6.7pt;width:43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" fillcolor="#943634" stroked="f"/>
            </w:pict>
          </mc:Fallback>
        </mc:AlternateContent>
      </w:r>
    </w:p>
    <w:p w:rsidR="00F14894" w:rsidRPr="00C274AC" w:rsidRDefault="00F14894" w:rsidP="00C274AC">
      <w:pPr>
        <w:numPr>
          <w:ilvl w:val="0"/>
          <w:numId w:val="4"/>
        </w:numPr>
        <w:jc w:val="both"/>
        <w:rPr>
          <w:rFonts w:ascii="Calibri" w:hAnsi="Calibri" w:cs="Arial"/>
          <w:b/>
          <w:color w:val="FFFFFF"/>
          <w:sz w:val="28"/>
        </w:rPr>
      </w:pPr>
      <w:r w:rsidRPr="00C274AC">
        <w:rPr>
          <w:rFonts w:ascii="Calibri" w:hAnsi="Calibri" w:cs="Arial"/>
          <w:b/>
          <w:color w:val="FFFFFF"/>
          <w:sz w:val="28"/>
        </w:rPr>
        <w:t>Commissioning and Procurement</w:t>
      </w:r>
    </w:p>
    <w:p w:rsidR="00C274AC" w:rsidRPr="00613724" w:rsidRDefault="00C274AC" w:rsidP="00C274AC">
      <w:pPr>
        <w:spacing w:after="0"/>
        <w:ind w:left="720"/>
        <w:jc w:val="both"/>
        <w:rPr>
          <w:rFonts w:ascii="Calibri" w:hAnsi="Calibri" w:cs="Arial"/>
          <w:b/>
          <w:sz w:val="24"/>
          <w:u w:val="single"/>
        </w:rPr>
      </w:pPr>
    </w:p>
    <w:p w:rsidR="00F14894" w:rsidRDefault="00F7569A" w:rsidP="0020115C">
      <w:pPr>
        <w:jc w:val="both"/>
        <w:rPr>
          <w:rFonts w:ascii="Calibri" w:hAnsi="Calibri"/>
          <w:bCs/>
          <w:sz w:val="24"/>
        </w:rPr>
      </w:pPr>
      <w:r>
        <w:rPr>
          <w:rFonts w:ascii="Calibri" w:hAnsi="Calibri" w:cs="Arial Narrow"/>
          <w:sz w:val="24"/>
        </w:rPr>
        <w:t>Anderton</w:t>
      </w:r>
      <w:r w:rsidR="00A11C64">
        <w:rPr>
          <w:rFonts w:ascii="Calibri" w:hAnsi="Calibri" w:cs="Arial Narrow"/>
          <w:sz w:val="24"/>
        </w:rPr>
        <w:t xml:space="preserve"> Primary School </w:t>
      </w:r>
      <w:r w:rsidR="00C26BDA">
        <w:rPr>
          <w:rFonts w:ascii="Calibri" w:hAnsi="Calibri"/>
          <w:bCs/>
          <w:sz w:val="24"/>
        </w:rPr>
        <w:t xml:space="preserve">will ensure </w:t>
      </w:r>
      <w:r w:rsidR="00F14894" w:rsidRPr="00613724">
        <w:rPr>
          <w:rFonts w:ascii="Calibri" w:hAnsi="Calibri"/>
          <w:bCs/>
          <w:sz w:val="24"/>
        </w:rPr>
        <w:t>that we buy services from organisation</w:t>
      </w:r>
      <w:r w:rsidR="00C26BDA">
        <w:rPr>
          <w:rFonts w:ascii="Calibri" w:hAnsi="Calibri"/>
          <w:bCs/>
          <w:sz w:val="24"/>
        </w:rPr>
        <w:t>s</w:t>
      </w:r>
      <w:r w:rsidR="00F14894" w:rsidRPr="00613724">
        <w:rPr>
          <w:rFonts w:ascii="Calibri" w:hAnsi="Calibri"/>
          <w:bCs/>
          <w:sz w:val="24"/>
        </w:rPr>
        <w:t xml:space="preserve"> </w:t>
      </w:r>
      <w:r w:rsidR="00C26BDA">
        <w:rPr>
          <w:rFonts w:ascii="Calibri" w:hAnsi="Calibri"/>
          <w:bCs/>
          <w:sz w:val="24"/>
        </w:rPr>
        <w:t xml:space="preserve">that comply </w:t>
      </w:r>
      <w:r w:rsidR="00F14894" w:rsidRPr="00613724">
        <w:rPr>
          <w:rFonts w:ascii="Calibri" w:hAnsi="Calibri"/>
          <w:bCs/>
          <w:sz w:val="24"/>
        </w:rPr>
        <w:t>with equality legislation.  This will be a significant factor in any tendering process.</w:t>
      </w:r>
    </w:p>
    <w:p w:rsidR="00C274AC" w:rsidRPr="00613724" w:rsidRDefault="00E61DA8" w:rsidP="00C274AC">
      <w:pPr>
        <w:ind w:left="284"/>
        <w:jc w:val="both"/>
        <w:rPr>
          <w:rFonts w:ascii="Calibri" w:hAnsi="Calibri"/>
          <w:bCs/>
          <w:sz w:val="24"/>
        </w:rPr>
      </w:pPr>
      <w:r>
        <w:rPr>
          <w:rFonts w:ascii="Calibri" w:hAnsi="Calibri" w:cs="Arial Narrow"/>
          <w:b/>
          <w:bCs/>
          <w:noProof/>
          <w:color w:val="FFFFFF"/>
          <w:sz w:val="24"/>
          <w:lang w:eastAsia="en-GB"/>
        </w:rPr>
        <mc:AlternateContent>
          <mc:Choice Requires="wps">
            <w:drawing>
              <wp:anchor distT="0" distB="0" distL="114300" distR="114300" simplePos="0" relativeHeight="251657216" behindDoc="1" locked="0" layoutInCell="1" allowOverlap="1">
                <wp:simplePos x="0" y="0"/>
                <wp:positionH relativeFrom="column">
                  <wp:posOffset>-97790</wp:posOffset>
                </wp:positionH>
                <wp:positionV relativeFrom="paragraph">
                  <wp:posOffset>195580</wp:posOffset>
                </wp:positionV>
                <wp:extent cx="5581650" cy="457200"/>
                <wp:effectExtent l="0" t="0" r="2540" b="444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7pt;margin-top:15.4pt;width:43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" fillcolor="#943634" stroked="f"/>
            </w:pict>
          </mc:Fallback>
        </mc:AlternateContent>
      </w:r>
    </w:p>
    <w:p w:rsidR="00F14894" w:rsidRPr="00C274AC" w:rsidRDefault="003D4C8E" w:rsidP="00C274AC">
      <w:pPr>
        <w:widowControl w:val="0"/>
        <w:numPr>
          <w:ilvl w:val="0"/>
          <w:numId w:val="4"/>
        </w:numPr>
        <w:autoSpaceDE w:val="0"/>
        <w:autoSpaceDN w:val="0"/>
        <w:adjustRightInd w:val="0"/>
        <w:spacing w:after="0"/>
        <w:jc w:val="both"/>
        <w:rPr>
          <w:rFonts w:ascii="Calibri" w:hAnsi="Calibri" w:cs="Arial Narrow"/>
          <w:b/>
          <w:bCs/>
          <w:color w:val="FFFFFF"/>
          <w:sz w:val="28"/>
        </w:rPr>
      </w:pPr>
      <w:r w:rsidRPr="00C274AC">
        <w:rPr>
          <w:rFonts w:ascii="Calibri" w:hAnsi="Calibri" w:cs="Arial Narrow"/>
          <w:b/>
          <w:bCs/>
          <w:color w:val="FFFFFF"/>
          <w:sz w:val="28"/>
        </w:rPr>
        <w:t>The</w:t>
      </w:r>
      <w:r w:rsidR="00F14894" w:rsidRPr="00C274AC">
        <w:rPr>
          <w:rFonts w:ascii="Calibri" w:hAnsi="Calibri" w:cs="Arial Narrow"/>
          <w:b/>
          <w:bCs/>
          <w:color w:val="FFFFFF"/>
          <w:sz w:val="28"/>
        </w:rPr>
        <w:t xml:space="preserve"> Measurement of Impact of the Policy </w:t>
      </w:r>
    </w:p>
    <w:p w:rsidR="00C274AC" w:rsidRPr="00613724" w:rsidRDefault="00C274AC" w:rsidP="00C2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Calibri" w:hAnsi="Calibri" w:cs="Helvetica"/>
          <w:sz w:val="24"/>
          <w:u w:val="single"/>
        </w:rPr>
      </w:pPr>
    </w:p>
    <w:p w:rsidR="00F14894" w:rsidRPr="00613724" w:rsidRDefault="00F14894" w:rsidP="00C2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4"/>
        </w:rPr>
      </w:pPr>
      <w:r w:rsidRPr="00613724">
        <w:rPr>
          <w:rFonts w:ascii="Calibri" w:hAnsi="Calibri" w:cs="Arial Narrow"/>
          <w:b/>
          <w:bCs/>
          <w:sz w:val="24"/>
        </w:rPr>
        <w:t xml:space="preserve"> </w:t>
      </w:r>
    </w:p>
    <w:p w:rsidR="00F14894" w:rsidRDefault="00F14894" w:rsidP="0020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6"/>
        <w:jc w:val="both"/>
        <w:rPr>
          <w:rFonts w:ascii="Calibri" w:hAnsi="Calibri" w:cs="Arial Narrow"/>
          <w:sz w:val="24"/>
        </w:rPr>
      </w:pPr>
      <w:r w:rsidRPr="00613724">
        <w:rPr>
          <w:rFonts w:ascii="Calibri" w:hAnsi="Calibri" w:cs="Arial Narrow"/>
          <w:sz w:val="24"/>
        </w:rPr>
        <w:t xml:space="preserve">This policy will be evaluated and monitored for its impact on pupils, staff, parents and carers from the different groups that make up our school. </w:t>
      </w:r>
    </w:p>
    <w:p w:rsidR="00226A6C" w:rsidRPr="00613724" w:rsidRDefault="00226A6C" w:rsidP="00C2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jc w:val="both"/>
        <w:rPr>
          <w:rFonts w:ascii="Calibri" w:hAnsi="Calibri" w:cs="Helvetica"/>
          <w:sz w:val="24"/>
        </w:rPr>
      </w:pPr>
    </w:p>
    <w:p w:rsidR="00F14894" w:rsidRPr="00613724" w:rsidRDefault="00F14894" w:rsidP="00C17AF7">
      <w:pPr>
        <w:jc w:val="both"/>
        <w:rPr>
          <w:rFonts w:ascii="Calibri" w:hAnsi="Calibri"/>
          <w:bCs/>
          <w:sz w:val="24"/>
        </w:rPr>
      </w:pPr>
    </w:p>
    <w:p w:rsidR="00F14894" w:rsidRPr="00C274AC" w:rsidRDefault="00E61DA8" w:rsidP="00C274AC">
      <w:pPr>
        <w:numPr>
          <w:ilvl w:val="0"/>
          <w:numId w:val="4"/>
        </w:numPr>
        <w:ind w:left="426"/>
        <w:jc w:val="both"/>
        <w:rPr>
          <w:rFonts w:ascii="Calibri" w:hAnsi="Calibri"/>
          <w:b/>
          <w:bCs/>
          <w:color w:val="FFFFFF"/>
          <w:sz w:val="28"/>
        </w:rPr>
      </w:pPr>
      <w:r>
        <w:rPr>
          <w:rFonts w:ascii="Calibri" w:hAnsi="Calibri"/>
          <w:i/>
          <w:noProof/>
          <w:sz w:val="24"/>
          <w:lang w:eastAsia="en-GB"/>
        </w:rPr>
        <mc:AlternateContent>
          <mc:Choice Requires="wps">
            <w:drawing>
              <wp:anchor distT="0" distB="0" distL="114300" distR="114300" simplePos="0" relativeHeight="251658240" behindDoc="1" locked="0" layoutInCell="1" allowOverlap="1">
                <wp:simplePos x="0" y="0"/>
                <wp:positionH relativeFrom="column">
                  <wp:posOffset>-89535</wp:posOffset>
                </wp:positionH>
                <wp:positionV relativeFrom="paragraph">
                  <wp:posOffset>-116205</wp:posOffset>
                </wp:positionV>
                <wp:extent cx="5581650" cy="457200"/>
                <wp:effectExtent l="0" t="0" r="3810" b="190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05pt;margin-top:-9.15pt;width:43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" fillcolor="#943634" stroked="f"/>
            </w:pict>
          </mc:Fallback>
        </mc:AlternateContent>
      </w:r>
      <w:r w:rsidR="00C274AC" w:rsidRPr="00C274AC">
        <w:rPr>
          <w:rFonts w:ascii="Calibri" w:hAnsi="Calibri"/>
          <w:b/>
          <w:bCs/>
          <w:color w:val="FFFFFF"/>
          <w:sz w:val="28"/>
        </w:rPr>
        <w:t xml:space="preserve"> </w:t>
      </w:r>
      <w:r w:rsidR="00F14894" w:rsidRPr="00C274AC">
        <w:rPr>
          <w:rFonts w:ascii="Calibri" w:hAnsi="Calibri"/>
          <w:b/>
          <w:bCs/>
          <w:color w:val="FFFFFF"/>
          <w:sz w:val="28"/>
        </w:rPr>
        <w:t>Publicising the Policy and Plan</w:t>
      </w:r>
    </w:p>
    <w:p w:rsidR="00C274AC" w:rsidRDefault="00C274AC" w:rsidP="00C274AC">
      <w:pPr>
        <w:spacing w:after="0"/>
        <w:jc w:val="both"/>
        <w:rPr>
          <w:rFonts w:ascii="Calibri" w:hAnsi="Calibri"/>
          <w:i/>
          <w:sz w:val="24"/>
        </w:rPr>
      </w:pPr>
    </w:p>
    <w:p w:rsidR="00F14894" w:rsidRPr="00A11C64" w:rsidRDefault="00A11C64" w:rsidP="0020115C">
      <w:pPr>
        <w:ind w:left="66"/>
        <w:jc w:val="both"/>
        <w:rPr>
          <w:rFonts w:ascii="Calibri" w:hAnsi="Calibri"/>
          <w:sz w:val="24"/>
        </w:rPr>
      </w:pPr>
      <w:r w:rsidRPr="00A11C64">
        <w:rPr>
          <w:rFonts w:ascii="Calibri" w:hAnsi="Calibri"/>
          <w:sz w:val="24"/>
        </w:rPr>
        <w:lastRenderedPageBreak/>
        <w:t>This policy is</w:t>
      </w:r>
      <w:r w:rsidR="00F14894" w:rsidRPr="00A11C64">
        <w:rPr>
          <w:rFonts w:ascii="Calibri" w:hAnsi="Calibri"/>
          <w:sz w:val="24"/>
        </w:rPr>
        <w:t xml:space="preserve"> available to any interested stakeholder and </w:t>
      </w:r>
      <w:r w:rsidR="00F7569A">
        <w:rPr>
          <w:rFonts w:ascii="Calibri" w:hAnsi="Calibri"/>
          <w:sz w:val="24"/>
        </w:rPr>
        <w:t xml:space="preserve">is </w:t>
      </w:r>
      <w:r w:rsidR="00F14894" w:rsidRPr="00A11C64">
        <w:rPr>
          <w:rFonts w:ascii="Calibri" w:hAnsi="Calibri"/>
          <w:sz w:val="24"/>
        </w:rPr>
        <w:t>publicised</w:t>
      </w:r>
      <w:r w:rsidRPr="00A11C64">
        <w:rPr>
          <w:rFonts w:ascii="Calibri" w:hAnsi="Calibri"/>
          <w:sz w:val="24"/>
        </w:rPr>
        <w:t xml:space="preserve"> by being on the school website, noted on parent newsletter, references in induction packs for staff/governors and to staff/governors via internal emails</w:t>
      </w:r>
      <w:r w:rsidR="00F14894" w:rsidRPr="00A11C64">
        <w:rPr>
          <w:rFonts w:ascii="Calibri" w:hAnsi="Calibri"/>
          <w:sz w:val="24"/>
        </w:rPr>
        <w:t xml:space="preserve">. </w:t>
      </w:r>
      <w:r w:rsidR="00F14894" w:rsidRPr="00A11C64">
        <w:rPr>
          <w:rFonts w:ascii="Calibri" w:hAnsi="Calibri"/>
          <w:b/>
          <w:sz w:val="24"/>
        </w:rPr>
        <w:t xml:space="preserve"> </w:t>
      </w:r>
    </w:p>
    <w:p w:rsidR="00C274AC" w:rsidRPr="00C274AC" w:rsidRDefault="00E61DA8" w:rsidP="00C17AF7">
      <w:pPr>
        <w:jc w:val="both"/>
        <w:rPr>
          <w:rFonts w:ascii="Calibri" w:hAnsi="Calibri"/>
          <w:i/>
          <w:color w:val="943634"/>
          <w:sz w:val="24"/>
        </w:rPr>
      </w:pPr>
      <w:r>
        <w:rPr>
          <w:rFonts w:ascii="Calibri" w:hAnsi="Calibri"/>
          <w:b/>
          <w:noProof/>
          <w:color w:val="FFFFFF"/>
          <w:sz w:val="28"/>
          <w:lang w:eastAsia="en-GB"/>
        </w:rPr>
        <mc:AlternateContent>
          <mc:Choice Requires="wps">
            <w:drawing>
              <wp:anchor distT="0" distB="0" distL="114300" distR="114300" simplePos="0" relativeHeight="251659264" behindDoc="1" locked="0" layoutInCell="1" allowOverlap="1">
                <wp:simplePos x="0" y="0"/>
                <wp:positionH relativeFrom="column">
                  <wp:posOffset>-102870</wp:posOffset>
                </wp:positionH>
                <wp:positionV relativeFrom="paragraph">
                  <wp:posOffset>211455</wp:posOffset>
                </wp:positionV>
                <wp:extent cx="5581650" cy="457200"/>
                <wp:effectExtent l="1905" t="1905"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1pt;margin-top:16.65pt;width:43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" fillcolor="#943634" stroked="f"/>
            </w:pict>
          </mc:Fallback>
        </mc:AlternateContent>
      </w:r>
    </w:p>
    <w:p w:rsidR="00F14894" w:rsidRPr="00C274AC" w:rsidRDefault="00F14894" w:rsidP="00150CB8">
      <w:pPr>
        <w:pStyle w:val="Default"/>
        <w:numPr>
          <w:ilvl w:val="0"/>
          <w:numId w:val="4"/>
        </w:numPr>
        <w:jc w:val="both"/>
        <w:outlineLvl w:val="0"/>
        <w:rPr>
          <w:rFonts w:ascii="Calibri" w:hAnsi="Calibri"/>
          <w:b/>
          <w:color w:val="FFFFFF"/>
          <w:sz w:val="28"/>
          <w:lang w:val="en-GB"/>
        </w:rPr>
      </w:pPr>
      <w:r w:rsidRPr="00C274AC">
        <w:rPr>
          <w:rFonts w:ascii="Calibri" w:hAnsi="Calibri"/>
          <w:b/>
          <w:color w:val="FFFFFF"/>
          <w:sz w:val="28"/>
          <w:lang w:val="en-GB"/>
        </w:rPr>
        <w:t xml:space="preserve"> Annual Review of Progress</w:t>
      </w:r>
    </w:p>
    <w:p w:rsidR="00F14894" w:rsidRPr="00613724" w:rsidRDefault="00F14894" w:rsidP="00C17AF7">
      <w:pPr>
        <w:pStyle w:val="Default"/>
        <w:jc w:val="both"/>
        <w:rPr>
          <w:rFonts w:ascii="Calibri" w:hAnsi="Calibri"/>
          <w:b/>
          <w:lang w:val="en-GB"/>
        </w:rPr>
      </w:pPr>
    </w:p>
    <w:p w:rsidR="005F4631" w:rsidRDefault="005F4631" w:rsidP="00C17AF7">
      <w:pPr>
        <w:pStyle w:val="Default"/>
        <w:jc w:val="both"/>
        <w:rPr>
          <w:rFonts w:ascii="Calibri" w:hAnsi="Calibri"/>
          <w:i/>
          <w:color w:val="943634"/>
          <w:lang w:val="en-GB"/>
        </w:rPr>
      </w:pPr>
    </w:p>
    <w:p w:rsidR="00F14894" w:rsidRPr="00A11C64" w:rsidRDefault="00A11C64" w:rsidP="0020115C">
      <w:pPr>
        <w:pStyle w:val="Default"/>
        <w:jc w:val="both"/>
        <w:rPr>
          <w:rFonts w:ascii="Calibri" w:hAnsi="Calibri"/>
          <w:color w:val="auto"/>
          <w:lang w:val="en-GB"/>
        </w:rPr>
      </w:pPr>
      <w:r w:rsidRPr="00A11C64">
        <w:rPr>
          <w:rFonts w:ascii="Calibri" w:hAnsi="Calibri"/>
          <w:color w:val="auto"/>
          <w:lang w:val="en-GB"/>
        </w:rPr>
        <w:t>By reviewing this policy on an annual basis</w:t>
      </w:r>
      <w:r w:rsidR="003F200B">
        <w:rPr>
          <w:rFonts w:ascii="Calibri" w:hAnsi="Calibri"/>
          <w:color w:val="auto"/>
          <w:lang w:val="en-GB"/>
        </w:rPr>
        <w:t>,</w:t>
      </w:r>
      <w:r w:rsidRPr="00A11C64">
        <w:rPr>
          <w:rFonts w:ascii="Calibri" w:hAnsi="Calibri"/>
          <w:color w:val="auto"/>
          <w:lang w:val="en-GB"/>
        </w:rPr>
        <w:t xml:space="preserve"> </w:t>
      </w:r>
      <w:r w:rsidR="00F7569A">
        <w:rPr>
          <w:rFonts w:ascii="Calibri" w:hAnsi="Calibri" w:cs="Arial Narrow"/>
          <w:color w:val="auto"/>
        </w:rPr>
        <w:t>Anderton</w:t>
      </w:r>
      <w:r w:rsidRPr="00A11C64">
        <w:rPr>
          <w:rFonts w:ascii="Calibri" w:hAnsi="Calibri" w:cs="Arial Narrow"/>
          <w:color w:val="auto"/>
        </w:rPr>
        <w:t xml:space="preserve"> Primary School</w:t>
      </w:r>
      <w:r w:rsidRPr="00A11C64">
        <w:rPr>
          <w:rFonts w:ascii="Calibri" w:hAnsi="Calibri"/>
          <w:color w:val="auto"/>
          <w:lang w:val="en-GB"/>
        </w:rPr>
        <w:t xml:space="preserve"> is fulfilling its legal requirement </w:t>
      </w:r>
      <w:r w:rsidR="00F14894" w:rsidRPr="00A11C64">
        <w:rPr>
          <w:rFonts w:ascii="Calibri" w:hAnsi="Calibri"/>
          <w:color w:val="auto"/>
          <w:lang w:val="en-GB"/>
        </w:rPr>
        <w:t xml:space="preserve">to report annually on our progress and performance in respect of our policy covering ethnicity, disability and gender </w:t>
      </w:r>
      <w:r w:rsidR="003D4C8E" w:rsidRPr="00A11C64">
        <w:rPr>
          <w:rFonts w:ascii="Calibri" w:hAnsi="Calibri"/>
          <w:color w:val="auto"/>
          <w:lang w:val="en-GB"/>
        </w:rPr>
        <w:t>and to</w:t>
      </w:r>
      <w:r w:rsidR="00F14894" w:rsidRPr="00A11C64">
        <w:rPr>
          <w:rFonts w:ascii="Calibri" w:hAnsi="Calibri"/>
          <w:color w:val="auto"/>
          <w:lang w:val="en-GB"/>
        </w:rPr>
        <w:t xml:space="preserve"> rep</w:t>
      </w:r>
      <w:r w:rsidR="006B5C8D">
        <w:rPr>
          <w:rFonts w:ascii="Calibri" w:hAnsi="Calibri"/>
          <w:color w:val="auto"/>
          <w:lang w:val="en-GB"/>
        </w:rPr>
        <w:t xml:space="preserve">ort annually on </w:t>
      </w:r>
      <w:r w:rsidR="00F14894" w:rsidRPr="00A11C64">
        <w:rPr>
          <w:rFonts w:ascii="Calibri" w:hAnsi="Calibri"/>
          <w:color w:val="auto"/>
          <w:lang w:val="en-GB"/>
        </w:rPr>
        <w:t>our progress to improve access for disabled pupils, including access to the curriculum, physical access and access to</w:t>
      </w:r>
      <w:r w:rsidR="00C90A5D" w:rsidRPr="00A11C64">
        <w:rPr>
          <w:rFonts w:ascii="Calibri" w:hAnsi="Calibri"/>
          <w:color w:val="auto"/>
          <w:lang w:val="en-GB"/>
        </w:rPr>
        <w:t xml:space="preserve"> information</w:t>
      </w:r>
      <w:r w:rsidR="00F14894" w:rsidRPr="00A11C64">
        <w:rPr>
          <w:rFonts w:ascii="Calibri" w:hAnsi="Calibri"/>
          <w:color w:val="auto"/>
          <w:lang w:val="en-GB"/>
        </w:rPr>
        <w:t xml:space="preserve">.  </w:t>
      </w:r>
      <w:r w:rsidRPr="00A11C64">
        <w:rPr>
          <w:rFonts w:ascii="Calibri" w:hAnsi="Calibri"/>
          <w:color w:val="auto"/>
          <w:lang w:val="en-GB"/>
        </w:rPr>
        <w:t xml:space="preserve">Through </w:t>
      </w:r>
      <w:r>
        <w:rPr>
          <w:rFonts w:ascii="Calibri" w:hAnsi="Calibri"/>
          <w:color w:val="auto"/>
          <w:lang w:val="en-GB"/>
        </w:rPr>
        <w:t>t</w:t>
      </w:r>
      <w:r w:rsidR="00F14894" w:rsidRPr="00A11C64">
        <w:rPr>
          <w:rFonts w:ascii="Calibri" w:hAnsi="Calibri"/>
          <w:color w:val="auto"/>
          <w:lang w:val="en-GB"/>
        </w:rPr>
        <w:t>aking this single equality approach, we will incorporate all requ</w:t>
      </w:r>
      <w:r w:rsidR="006B5C8D">
        <w:rPr>
          <w:rFonts w:ascii="Calibri" w:hAnsi="Calibri"/>
          <w:color w:val="auto"/>
          <w:lang w:val="en-GB"/>
        </w:rPr>
        <w:t xml:space="preserve">irements into one annual report, </w:t>
      </w:r>
      <w:r w:rsidR="00F14894" w:rsidRPr="00A11C64">
        <w:rPr>
          <w:rFonts w:ascii="Calibri" w:hAnsi="Calibri"/>
          <w:color w:val="auto"/>
          <w:lang w:val="en-GB"/>
        </w:rPr>
        <w:t>which meets the requi</w:t>
      </w:r>
      <w:r w:rsidR="003C4683" w:rsidRPr="00A11C64">
        <w:rPr>
          <w:rFonts w:ascii="Calibri" w:hAnsi="Calibri"/>
          <w:color w:val="auto"/>
          <w:lang w:val="en-GB"/>
        </w:rPr>
        <w:t>rements of the new legislati</w:t>
      </w:r>
      <w:r w:rsidR="00F7569A">
        <w:rPr>
          <w:rFonts w:ascii="Calibri" w:hAnsi="Calibri"/>
          <w:color w:val="auto"/>
          <w:lang w:val="en-GB"/>
        </w:rPr>
        <w:t>on</w:t>
      </w:r>
      <w:r w:rsidR="003C4683" w:rsidRPr="00A11C64">
        <w:rPr>
          <w:rFonts w:ascii="Calibri" w:hAnsi="Calibri"/>
          <w:color w:val="auto"/>
          <w:lang w:val="en-GB"/>
        </w:rPr>
        <w:t>.</w:t>
      </w:r>
    </w:p>
    <w:p w:rsidR="00F14894" w:rsidRPr="00C274AC" w:rsidRDefault="00F14894" w:rsidP="00C17AF7">
      <w:pPr>
        <w:pStyle w:val="Default"/>
        <w:jc w:val="both"/>
        <w:rPr>
          <w:rFonts w:ascii="Calibri" w:hAnsi="Calibri"/>
          <w:i/>
          <w:color w:val="943634"/>
          <w:lang w:val="en-GB"/>
        </w:rPr>
      </w:pPr>
    </w:p>
    <w:p w:rsidR="00F14894" w:rsidRPr="00613724" w:rsidRDefault="00E61DA8" w:rsidP="00C17AF7">
      <w:pPr>
        <w:jc w:val="both"/>
        <w:rPr>
          <w:rFonts w:ascii="Calibri" w:hAnsi="Calibri"/>
          <w:sz w:val="24"/>
        </w:rPr>
      </w:pPr>
      <w:r>
        <w:rPr>
          <w:rFonts w:ascii="Calibri" w:hAnsi="Calibri"/>
          <w:noProof/>
          <w:sz w:val="24"/>
          <w:lang w:eastAsia="en-GB"/>
        </w:rPr>
        <mc:AlternateContent>
          <mc:Choice Requires="wps">
            <w:drawing>
              <wp:anchor distT="0" distB="0" distL="114300" distR="114300" simplePos="0" relativeHeight="251660288" behindDoc="1" locked="0" layoutInCell="1" allowOverlap="1">
                <wp:simplePos x="0" y="0"/>
                <wp:positionH relativeFrom="column">
                  <wp:posOffset>-89535</wp:posOffset>
                </wp:positionH>
                <wp:positionV relativeFrom="paragraph">
                  <wp:posOffset>240665</wp:posOffset>
                </wp:positionV>
                <wp:extent cx="5581650" cy="457200"/>
                <wp:effectExtent l="0" t="2540" r="381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5pt;margin-top:18.95pt;width:43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" fillcolor="#943634" stroked="f"/>
            </w:pict>
          </mc:Fallback>
        </mc:AlternateContent>
      </w:r>
    </w:p>
    <w:p w:rsidR="00F14894" w:rsidRPr="00C274AC" w:rsidRDefault="00F14894" w:rsidP="00150CB8">
      <w:pPr>
        <w:pStyle w:val="Heading3"/>
        <w:numPr>
          <w:ilvl w:val="0"/>
          <w:numId w:val="4"/>
        </w:numPr>
        <w:jc w:val="both"/>
        <w:rPr>
          <w:rFonts w:ascii="Calibri" w:hAnsi="Calibri"/>
          <w:color w:val="FFFFFF"/>
          <w:sz w:val="28"/>
          <w:u w:val="single"/>
        </w:rPr>
      </w:pPr>
      <w:r w:rsidRPr="00C274AC">
        <w:rPr>
          <w:rFonts w:ascii="Calibri" w:hAnsi="Calibri"/>
          <w:color w:val="FFFFFF"/>
          <w:sz w:val="28"/>
        </w:rPr>
        <w:t xml:space="preserve">Equality </w:t>
      </w:r>
      <w:r w:rsidR="00C274AC">
        <w:rPr>
          <w:rFonts w:ascii="Calibri" w:hAnsi="Calibri"/>
          <w:color w:val="FFFFFF"/>
          <w:sz w:val="28"/>
        </w:rPr>
        <w:t>Impact A</w:t>
      </w:r>
      <w:r w:rsidR="003B7B0F">
        <w:rPr>
          <w:rFonts w:ascii="Calibri" w:hAnsi="Calibri"/>
          <w:color w:val="FFFFFF"/>
          <w:sz w:val="28"/>
        </w:rPr>
        <w:t>nalysis</w:t>
      </w:r>
      <w:r w:rsidR="00D52B2F">
        <w:rPr>
          <w:rFonts w:ascii="Calibri" w:hAnsi="Calibri"/>
          <w:color w:val="FFFFFF"/>
          <w:sz w:val="28"/>
        </w:rPr>
        <w:t xml:space="preserve"> </w:t>
      </w:r>
    </w:p>
    <w:p w:rsidR="00F14894" w:rsidRPr="00613724" w:rsidRDefault="00F14894" w:rsidP="00C17AF7">
      <w:pPr>
        <w:jc w:val="both"/>
        <w:rPr>
          <w:rFonts w:ascii="Calibri" w:hAnsi="Calibri"/>
          <w:sz w:val="24"/>
        </w:rPr>
      </w:pPr>
    </w:p>
    <w:p w:rsidR="00F14894" w:rsidRPr="00A11C64" w:rsidRDefault="00A11C64" w:rsidP="0020115C">
      <w:pPr>
        <w:jc w:val="both"/>
        <w:rPr>
          <w:rFonts w:ascii="Calibri" w:eastAsia="Times New Roman" w:hAnsi="Calibri" w:cs="Arial"/>
          <w:sz w:val="24"/>
        </w:rPr>
      </w:pPr>
      <w:r w:rsidRPr="00A11C64">
        <w:rPr>
          <w:rFonts w:ascii="Calibri" w:eastAsia="Times New Roman" w:hAnsi="Calibri" w:cs="Arial"/>
          <w:sz w:val="24"/>
        </w:rPr>
        <w:t>It is intended that the Senior Leadership Team take</w:t>
      </w:r>
      <w:r w:rsidR="000A1F92">
        <w:rPr>
          <w:rFonts w:ascii="Calibri" w:eastAsia="Times New Roman" w:hAnsi="Calibri" w:cs="Arial"/>
          <w:sz w:val="24"/>
        </w:rPr>
        <w:t>s</w:t>
      </w:r>
      <w:r w:rsidRPr="00A11C64">
        <w:rPr>
          <w:rFonts w:ascii="Calibri" w:eastAsia="Times New Roman" w:hAnsi="Calibri" w:cs="Arial"/>
          <w:sz w:val="24"/>
        </w:rPr>
        <w:t xml:space="preserve"> responsibility for monitoring the impact of this single equality policy</w:t>
      </w:r>
      <w:r w:rsidR="000A1F92">
        <w:rPr>
          <w:rFonts w:ascii="Calibri" w:eastAsia="Times New Roman" w:hAnsi="Calibri" w:cs="Arial"/>
          <w:sz w:val="24"/>
        </w:rPr>
        <w:t>,</w:t>
      </w:r>
      <w:r w:rsidRPr="00A11C64">
        <w:rPr>
          <w:rFonts w:ascii="Calibri" w:eastAsia="Times New Roman" w:hAnsi="Calibri" w:cs="Arial"/>
          <w:sz w:val="24"/>
        </w:rPr>
        <w:t xml:space="preserve"> ensuring that </w:t>
      </w:r>
      <w:r w:rsidR="000A1F92">
        <w:rPr>
          <w:rFonts w:ascii="Calibri" w:eastAsia="Times New Roman" w:hAnsi="Calibri" w:cs="Arial"/>
          <w:sz w:val="24"/>
        </w:rPr>
        <w:t xml:space="preserve">it </w:t>
      </w:r>
      <w:r w:rsidRPr="00A11C64">
        <w:rPr>
          <w:rFonts w:ascii="Calibri" w:eastAsia="Times New Roman" w:hAnsi="Calibri" w:cs="Arial"/>
          <w:sz w:val="24"/>
        </w:rPr>
        <w:t>m</w:t>
      </w:r>
      <w:r w:rsidR="00F14894" w:rsidRPr="00A11C64">
        <w:rPr>
          <w:rFonts w:ascii="Calibri" w:eastAsia="Times New Roman" w:hAnsi="Calibri" w:cs="Arial"/>
          <w:sz w:val="24"/>
        </w:rPr>
        <w:t>eets the needs of all our service users and that no group (in relation to ethnicity, disability, gender, age, religion and belief, and sexual orientation) is disadvantaged or cannot access our services.</w:t>
      </w:r>
    </w:p>
    <w:p w:rsidR="00C96CCF" w:rsidRDefault="00A11C64" w:rsidP="00C17AF7">
      <w:pPr>
        <w:jc w:val="both"/>
        <w:rPr>
          <w:rFonts w:ascii="Calibri" w:hAnsi="Calibri"/>
          <w:b/>
          <w:bCs/>
          <w:color w:val="FF0000"/>
          <w:sz w:val="24"/>
        </w:rPr>
      </w:pPr>
      <w:r>
        <w:rPr>
          <w:rFonts w:ascii="Calibri" w:hAnsi="Calibri"/>
          <w:b/>
          <w:bCs/>
          <w:sz w:val="24"/>
        </w:rPr>
        <w:br w:type="page"/>
      </w:r>
    </w:p>
    <w:p w:rsidR="00F14894" w:rsidRPr="00C96CCF" w:rsidRDefault="00A11C64" w:rsidP="00150CB8">
      <w:pPr>
        <w:jc w:val="both"/>
        <w:outlineLvl w:val="0"/>
        <w:rPr>
          <w:rFonts w:ascii="Calibri" w:hAnsi="Calibri"/>
          <w:b/>
          <w:bCs/>
          <w:color w:val="FF0000"/>
          <w:sz w:val="24"/>
        </w:rPr>
      </w:pPr>
      <w:r w:rsidRPr="00F7569A">
        <w:rPr>
          <w:rFonts w:ascii="Calibri" w:hAnsi="Calibri"/>
          <w:b/>
          <w:bCs/>
          <w:sz w:val="24"/>
        </w:rPr>
        <w:lastRenderedPageBreak/>
        <w:t>A</w:t>
      </w:r>
      <w:r w:rsidR="00F14894" w:rsidRPr="00F7569A">
        <w:rPr>
          <w:rFonts w:ascii="Calibri" w:hAnsi="Calibri"/>
          <w:b/>
          <w:bCs/>
          <w:sz w:val="24"/>
        </w:rPr>
        <w:t xml:space="preserve">ppendix </w:t>
      </w:r>
      <w:r w:rsidR="003B7B0F" w:rsidRPr="00F7569A">
        <w:rPr>
          <w:rFonts w:ascii="Calibri" w:hAnsi="Calibri"/>
          <w:b/>
          <w:bCs/>
          <w:sz w:val="24"/>
        </w:rPr>
        <w:t>1</w:t>
      </w:r>
      <w:r w:rsidR="003B7B0F" w:rsidRPr="005801E8">
        <w:rPr>
          <w:rFonts w:ascii="Calibri" w:hAnsi="Calibri"/>
          <w:b/>
          <w:bCs/>
          <w:sz w:val="24"/>
        </w:rPr>
        <w:t xml:space="preserve"> </w:t>
      </w:r>
      <w:r w:rsidR="00C96CCF">
        <w:rPr>
          <w:rFonts w:ascii="Calibri" w:hAnsi="Calibri"/>
          <w:b/>
          <w:bCs/>
          <w:sz w:val="24"/>
        </w:rPr>
        <w:t xml:space="preserve">  </w:t>
      </w:r>
    </w:p>
    <w:p w:rsidR="003B7B0F" w:rsidRPr="005801E8" w:rsidRDefault="005801E8" w:rsidP="00150CB8">
      <w:pPr>
        <w:jc w:val="both"/>
        <w:outlineLvl w:val="0"/>
        <w:rPr>
          <w:rFonts w:ascii="Calibri" w:hAnsi="Calibri" w:cs="Arial"/>
          <w:b/>
          <w:sz w:val="24"/>
        </w:rPr>
      </w:pPr>
      <w:r>
        <w:rPr>
          <w:rFonts w:ascii="Calibri" w:hAnsi="Calibri" w:cs="Arial"/>
          <w:b/>
          <w:sz w:val="24"/>
        </w:rPr>
        <w:t xml:space="preserve">Specific duties - </w:t>
      </w:r>
      <w:r w:rsidR="003B7B0F" w:rsidRPr="005801E8">
        <w:rPr>
          <w:rFonts w:ascii="Calibri" w:hAnsi="Calibri" w:cs="Arial"/>
          <w:b/>
          <w:sz w:val="24"/>
        </w:rPr>
        <w:t>Information and objectives</w:t>
      </w:r>
    </w:p>
    <w:p w:rsidR="003B7B0F" w:rsidRPr="005801E8" w:rsidRDefault="003B7B0F" w:rsidP="00150CB8">
      <w:pPr>
        <w:pStyle w:val="Heading3"/>
        <w:jc w:val="both"/>
        <w:rPr>
          <w:rFonts w:ascii="Calibri" w:hAnsi="Calibri"/>
        </w:rPr>
      </w:pPr>
      <w:r w:rsidRPr="005801E8">
        <w:rPr>
          <w:rFonts w:ascii="Calibri" w:hAnsi="Calibri"/>
        </w:rPr>
        <w:t>Summary</w:t>
      </w:r>
      <w:r w:rsidR="005801E8">
        <w:rPr>
          <w:rFonts w:ascii="Calibri" w:hAnsi="Calibri"/>
        </w:rPr>
        <w:t>:</w:t>
      </w:r>
      <w:r w:rsidRPr="005801E8">
        <w:rPr>
          <w:rFonts w:ascii="Calibri" w:hAnsi="Calibri"/>
        </w:rPr>
        <w:t xml:space="preserve"> </w:t>
      </w:r>
    </w:p>
    <w:p w:rsidR="003B7B0F" w:rsidRPr="005801E8" w:rsidRDefault="003B7B0F" w:rsidP="003B7B0F">
      <w:pPr>
        <w:jc w:val="both"/>
        <w:rPr>
          <w:rFonts w:ascii="Calibri" w:hAnsi="Calibri" w:cs="Arial"/>
          <w:sz w:val="24"/>
        </w:rPr>
      </w:pPr>
      <w:r w:rsidRPr="005801E8">
        <w:rPr>
          <w:rFonts w:ascii="Calibri" w:hAnsi="Calibri" w:cs="Arial"/>
          <w:sz w:val="24"/>
        </w:rPr>
        <w:t>There are specific duties which schools have to undertake in relation to the Equality Act 2010:</w:t>
      </w:r>
    </w:p>
    <w:p w:rsidR="003B7B0F" w:rsidRDefault="003B7B0F" w:rsidP="00A44299">
      <w:pPr>
        <w:numPr>
          <w:ilvl w:val="0"/>
          <w:numId w:val="25"/>
        </w:numPr>
        <w:spacing w:after="0"/>
        <w:jc w:val="both"/>
        <w:rPr>
          <w:rFonts w:ascii="Calibri" w:hAnsi="Calibri" w:cs="Arial"/>
          <w:sz w:val="24"/>
        </w:rPr>
      </w:pPr>
      <w:r w:rsidRPr="005801E8">
        <w:rPr>
          <w:rFonts w:ascii="Calibri" w:hAnsi="Calibri" w:cs="Arial"/>
          <w:sz w:val="24"/>
        </w:rPr>
        <w:t>to publish information which shows they have due regard for equalities, as defined by the Act</w:t>
      </w:r>
      <w:r w:rsidR="005801E8">
        <w:rPr>
          <w:rFonts w:ascii="Calibri" w:hAnsi="Calibri" w:cs="Arial"/>
          <w:sz w:val="24"/>
        </w:rPr>
        <w:t>;</w:t>
      </w:r>
    </w:p>
    <w:p w:rsidR="005801E8" w:rsidRPr="005801E8" w:rsidRDefault="005801E8" w:rsidP="005801E8">
      <w:pPr>
        <w:spacing w:after="0"/>
        <w:ind w:left="360"/>
        <w:jc w:val="both"/>
        <w:rPr>
          <w:rFonts w:ascii="Calibri" w:hAnsi="Calibri" w:cs="Arial"/>
          <w:sz w:val="24"/>
        </w:rPr>
      </w:pPr>
    </w:p>
    <w:p w:rsidR="003B7B0F" w:rsidRPr="005801E8" w:rsidRDefault="003B7B0F" w:rsidP="00A44299">
      <w:pPr>
        <w:numPr>
          <w:ilvl w:val="0"/>
          <w:numId w:val="25"/>
        </w:numPr>
        <w:spacing w:after="0"/>
        <w:jc w:val="both"/>
        <w:rPr>
          <w:rFonts w:ascii="Calibri" w:hAnsi="Calibri" w:cs="Arial"/>
          <w:sz w:val="24"/>
        </w:rPr>
      </w:pPr>
      <w:proofErr w:type="gramStart"/>
      <w:r w:rsidRPr="005801E8">
        <w:rPr>
          <w:rFonts w:ascii="Calibri" w:hAnsi="Calibri" w:cs="Arial"/>
          <w:sz w:val="24"/>
        </w:rPr>
        <w:t>to</w:t>
      </w:r>
      <w:proofErr w:type="gramEnd"/>
      <w:r w:rsidRPr="005801E8">
        <w:rPr>
          <w:rFonts w:ascii="Calibri" w:hAnsi="Calibri" w:cs="Arial"/>
          <w:sz w:val="24"/>
        </w:rPr>
        <w:t xml:space="preserve"> publish at least one equality objective. </w:t>
      </w:r>
    </w:p>
    <w:p w:rsidR="00F7569A" w:rsidRDefault="00F7569A" w:rsidP="003B7B0F">
      <w:pPr>
        <w:jc w:val="both"/>
        <w:rPr>
          <w:rFonts w:ascii="Calibri" w:hAnsi="Calibri" w:cs="Arial"/>
          <w:sz w:val="24"/>
        </w:rPr>
      </w:pPr>
    </w:p>
    <w:p w:rsidR="003B7B0F" w:rsidRPr="005801E8" w:rsidRDefault="003B7B0F" w:rsidP="003B7B0F">
      <w:pPr>
        <w:jc w:val="both"/>
        <w:rPr>
          <w:rFonts w:ascii="Calibri" w:hAnsi="Calibri" w:cs="Arial"/>
          <w:sz w:val="24"/>
        </w:rPr>
      </w:pPr>
      <w:r w:rsidRPr="005801E8">
        <w:rPr>
          <w:rFonts w:ascii="Calibri" w:hAnsi="Calibri" w:cs="Arial"/>
          <w:sz w:val="24"/>
        </w:rPr>
        <w:t xml:space="preserve">In later years the </w:t>
      </w:r>
      <w:r w:rsidRPr="005801E8">
        <w:rPr>
          <w:rFonts w:ascii="Calibri" w:hAnsi="Calibri" w:cs="Arial"/>
          <w:b/>
          <w:sz w:val="24"/>
        </w:rPr>
        <w:t>information</w:t>
      </w:r>
      <w:r w:rsidRPr="005801E8">
        <w:rPr>
          <w:rFonts w:ascii="Calibri" w:hAnsi="Calibri" w:cs="Arial"/>
          <w:sz w:val="24"/>
        </w:rPr>
        <w:t xml:space="preserve"> has to be </w:t>
      </w:r>
      <w:r w:rsidRPr="005801E8">
        <w:rPr>
          <w:rFonts w:ascii="Calibri" w:hAnsi="Calibri" w:cs="Arial"/>
          <w:b/>
          <w:sz w:val="24"/>
        </w:rPr>
        <w:t>updated annually</w:t>
      </w:r>
      <w:r w:rsidRPr="005801E8">
        <w:rPr>
          <w:rFonts w:ascii="Calibri" w:hAnsi="Calibri" w:cs="Arial"/>
          <w:sz w:val="24"/>
        </w:rPr>
        <w:t xml:space="preserve"> and this annual updating is expected to include an indication of progress on achieving the objectives. </w:t>
      </w:r>
      <w:r w:rsidRPr="005801E8">
        <w:rPr>
          <w:rFonts w:ascii="Calibri" w:hAnsi="Calibri" w:cs="Arial"/>
          <w:b/>
          <w:sz w:val="24"/>
        </w:rPr>
        <w:t>Objectives have to be prepared and published every four years</w:t>
      </w:r>
      <w:r w:rsidRPr="005801E8">
        <w:rPr>
          <w:rFonts w:ascii="Calibri" w:hAnsi="Calibri" w:cs="Arial"/>
          <w:sz w:val="24"/>
        </w:rPr>
        <w:t>.</w:t>
      </w:r>
    </w:p>
    <w:p w:rsidR="003B7B0F" w:rsidRPr="005801E8" w:rsidRDefault="003B7B0F" w:rsidP="00150CB8">
      <w:pPr>
        <w:jc w:val="both"/>
        <w:outlineLvl w:val="0"/>
        <w:rPr>
          <w:rFonts w:ascii="Calibri" w:hAnsi="Calibri" w:cs="Arial"/>
          <w:b/>
          <w:sz w:val="24"/>
        </w:rPr>
      </w:pPr>
      <w:r w:rsidRPr="005801E8">
        <w:rPr>
          <w:rFonts w:ascii="Calibri" w:hAnsi="Calibri" w:cs="Arial"/>
          <w:b/>
          <w:sz w:val="24"/>
        </w:rPr>
        <w:t>Two guiding principles</w:t>
      </w:r>
      <w:r w:rsidR="005801E8">
        <w:rPr>
          <w:rFonts w:ascii="Calibri" w:hAnsi="Calibri" w:cs="Arial"/>
          <w:b/>
          <w:sz w:val="24"/>
        </w:rPr>
        <w:t>:</w:t>
      </w: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 xml:space="preserve">An important principle underlying how schools respond to the specific duties is </w:t>
      </w:r>
      <w:r w:rsidRPr="005801E8">
        <w:rPr>
          <w:rFonts w:ascii="Calibri" w:hAnsi="Calibri" w:cs="Arial"/>
          <w:b/>
        </w:rPr>
        <w:t>proportionality</w:t>
      </w:r>
      <w:r w:rsidRPr="005801E8">
        <w:rPr>
          <w:rFonts w:ascii="Calibri" w:hAnsi="Calibri" w:cs="Arial"/>
        </w:rPr>
        <w:t xml:space="preserve">. This means that, </w:t>
      </w:r>
      <w:r w:rsidR="005801E8">
        <w:rPr>
          <w:rFonts w:ascii="Calibri" w:hAnsi="Calibri" w:cs="Arial"/>
        </w:rPr>
        <w:t>for example, more information may be</w:t>
      </w:r>
      <w:r w:rsidRPr="005801E8">
        <w:rPr>
          <w:rFonts w:ascii="Calibri" w:hAnsi="Calibri" w:cs="Arial"/>
        </w:rPr>
        <w:t xml:space="preserve"> expected from a large secondary school than from a small primary, and more</w:t>
      </w:r>
      <w:r w:rsidR="005801E8">
        <w:rPr>
          <w:rFonts w:ascii="Calibri" w:hAnsi="Calibri" w:cs="Arial"/>
        </w:rPr>
        <w:t xml:space="preserve"> than one equality objective may be </w:t>
      </w:r>
      <w:r w:rsidRPr="005801E8">
        <w:rPr>
          <w:rFonts w:ascii="Calibri" w:hAnsi="Calibri" w:cs="Arial"/>
        </w:rPr>
        <w:t>expected.</w:t>
      </w:r>
    </w:p>
    <w:p w:rsidR="005801E8" w:rsidRDefault="005801E8"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 xml:space="preserve">A second important principle is </w:t>
      </w:r>
      <w:r w:rsidRPr="005801E8">
        <w:rPr>
          <w:rFonts w:ascii="Calibri" w:hAnsi="Calibri" w:cs="Arial"/>
          <w:b/>
        </w:rPr>
        <w:t>flexibility</w:t>
      </w:r>
      <w:r w:rsidRPr="005801E8">
        <w:rPr>
          <w:rFonts w:ascii="Calibri" w:hAnsi="Calibri" w:cs="Arial"/>
        </w:rPr>
        <w:t>. This means that each individual school is permitted, and indeed expected, to interpret the legislation in ways which are appropriate to its own context, neighbourhood, history and circumstances.</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150CB8">
      <w:pPr>
        <w:pStyle w:val="Numberedparagraphs"/>
        <w:numPr>
          <w:ilvl w:val="0"/>
          <w:numId w:val="0"/>
        </w:numPr>
        <w:jc w:val="both"/>
        <w:outlineLvl w:val="0"/>
        <w:rPr>
          <w:rFonts w:ascii="Calibri" w:hAnsi="Calibri" w:cs="Arial"/>
          <w:b/>
        </w:rPr>
      </w:pPr>
      <w:r w:rsidRPr="005801E8">
        <w:rPr>
          <w:rFonts w:ascii="Calibri" w:hAnsi="Calibri" w:cs="Arial"/>
          <w:b/>
        </w:rPr>
        <w:t>Information showing the school has due regard for equalities</w:t>
      </w:r>
      <w:r w:rsidR="005801E8">
        <w:rPr>
          <w:rFonts w:ascii="Calibri" w:hAnsi="Calibri" w:cs="Arial"/>
          <w:b/>
        </w:rPr>
        <w:t>:</w:t>
      </w:r>
    </w:p>
    <w:p w:rsidR="003B7B0F" w:rsidRPr="005801E8" w:rsidRDefault="003B7B0F" w:rsidP="003B7B0F">
      <w:pPr>
        <w:pStyle w:val="BodyTextIndent"/>
        <w:ind w:left="432"/>
        <w:jc w:val="both"/>
        <w:rPr>
          <w:rFonts w:ascii="Calibri" w:hAnsi="Calibri"/>
          <w:sz w:val="24"/>
        </w:rPr>
      </w:pPr>
      <w:bookmarkStart w:id="1" w:name="stpa_8"/>
      <w:bookmarkStart w:id="2" w:name="11090651000059"/>
      <w:bookmarkEnd w:id="1"/>
      <w:bookmarkEnd w:id="2"/>
    </w:p>
    <w:p w:rsidR="003B7B0F" w:rsidRPr="005801E8" w:rsidRDefault="003B7B0F" w:rsidP="00150CB8">
      <w:pPr>
        <w:pStyle w:val="Numberedparagraphs"/>
        <w:numPr>
          <w:ilvl w:val="0"/>
          <w:numId w:val="0"/>
        </w:numPr>
        <w:jc w:val="both"/>
        <w:outlineLvl w:val="0"/>
        <w:rPr>
          <w:rFonts w:ascii="Calibri" w:hAnsi="Calibri" w:cs="Arial"/>
          <w:b/>
          <w:i/>
        </w:rPr>
      </w:pPr>
      <w:r w:rsidRPr="005801E8">
        <w:rPr>
          <w:rFonts w:ascii="Calibri" w:hAnsi="Calibri" w:cs="Arial"/>
          <w:b/>
          <w:i/>
        </w:rPr>
        <w:t>What is the purpose of publishing equality information?</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 xml:space="preserve">Each school has to publish information showing it is complying with the requirement (section 149 of the Equality Act 2010) to have due regard for equalities. On the basis of this information each school also has to set itself </w:t>
      </w:r>
      <w:r w:rsidR="005801E8">
        <w:rPr>
          <w:rFonts w:ascii="Calibri" w:hAnsi="Calibri" w:cs="Arial"/>
        </w:rPr>
        <w:t>at least one equality objective.</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It is also on the basis of the information which a school publishes that parents, carers, local communities, trade unions and equality organisations will hold the governing body to account.</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150CB8">
      <w:pPr>
        <w:pStyle w:val="Numberedparagraphs"/>
        <w:numPr>
          <w:ilvl w:val="0"/>
          <w:numId w:val="0"/>
        </w:numPr>
        <w:jc w:val="both"/>
        <w:outlineLvl w:val="0"/>
        <w:rPr>
          <w:rFonts w:ascii="Calibri" w:hAnsi="Calibri" w:cs="Arial"/>
          <w:b/>
          <w:i/>
        </w:rPr>
      </w:pPr>
      <w:r w:rsidRPr="005801E8">
        <w:rPr>
          <w:rFonts w:ascii="Calibri" w:hAnsi="Calibri" w:cs="Arial"/>
          <w:b/>
          <w:i/>
        </w:rPr>
        <w:t>How and where should the information be published?</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 xml:space="preserve">The information which a school publishes must be accessible, in both senses: a) easy to find and b) easy for a non-specialist to understand. </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It is up to each school to decide this for itself.  A school should probably use the same means of publishing that it uses for other important information. For many schools this means the document will be on the school website and that a brief summary of it will be posted on notice-boards, and included in newsletters to parents and in the staff handbook.</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Other things being equal, it would be appropriate and valuable to publish equality information within, or alongside, the school’s self-evaluation documentation.</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150CB8">
      <w:pPr>
        <w:pStyle w:val="Numberedparagraphs"/>
        <w:numPr>
          <w:ilvl w:val="0"/>
          <w:numId w:val="0"/>
        </w:numPr>
        <w:jc w:val="both"/>
        <w:outlineLvl w:val="0"/>
        <w:rPr>
          <w:rFonts w:ascii="Calibri" w:hAnsi="Calibri" w:cs="Arial"/>
          <w:b/>
          <w:i/>
        </w:rPr>
      </w:pPr>
      <w:r w:rsidRPr="005801E8">
        <w:rPr>
          <w:rFonts w:ascii="Calibri" w:hAnsi="Calibri" w:cs="Arial"/>
          <w:b/>
          <w:i/>
        </w:rPr>
        <w:t xml:space="preserve">What about confidentiality? </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lastRenderedPageBreak/>
        <w:t xml:space="preserve">Is it necessary to publish </w:t>
      </w:r>
      <w:r w:rsidRPr="005801E8">
        <w:rPr>
          <w:rFonts w:ascii="Calibri" w:hAnsi="Calibri" w:cs="Arial"/>
          <w:i/>
        </w:rPr>
        <w:t>all</w:t>
      </w:r>
      <w:r w:rsidRPr="005801E8">
        <w:rPr>
          <w:rFonts w:ascii="Calibri" w:hAnsi="Calibri" w:cs="Arial"/>
        </w:rPr>
        <w:t xml:space="preserve"> relevant information, regardless of how sensitive it is or may be? The answer is that the requirements of the Data Protection Act 1998 will apply, and that normal conventions and rules relating to confidentiality will need to be observed. It follows that not all the relevant information that a school gathers has to be placed in the public domain.</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For example, it would not be appropriate to publish information which enables individual pupils or members of staff to be identified. Nor, as a general rule, would it be appropriate to publish information that could be maliciously used to harm a school’s reputation.</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150CB8">
      <w:pPr>
        <w:pStyle w:val="Numberedparagraphs"/>
        <w:numPr>
          <w:ilvl w:val="0"/>
          <w:numId w:val="0"/>
        </w:numPr>
        <w:jc w:val="both"/>
        <w:outlineLvl w:val="0"/>
        <w:rPr>
          <w:rFonts w:ascii="Calibri" w:hAnsi="Calibri" w:cs="Arial"/>
          <w:b/>
          <w:i/>
        </w:rPr>
      </w:pPr>
      <w:r w:rsidRPr="005801E8">
        <w:rPr>
          <w:rFonts w:ascii="Calibri" w:hAnsi="Calibri" w:cs="Arial"/>
          <w:b/>
          <w:i/>
        </w:rPr>
        <w:t>What sort of information?</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 xml:space="preserve">What sort of information will count as showing that a school has due regard for equalities, and that it is willing for others to hold it to account? </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b/>
          <w:i/>
        </w:rPr>
      </w:pPr>
      <w:r w:rsidRPr="005801E8">
        <w:rPr>
          <w:rFonts w:ascii="Calibri" w:hAnsi="Calibri" w:cs="Arial"/>
        </w:rPr>
        <w:t>By and large, each school is permitted and encouraged to answer this question in its own way, according to its own circumstances. However, the government has indicated that minimally every public body must provide demographic information about its service users, and must show that it is aware of different outcomes and inequalities amongst them.</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In the case of schools, therefore, information needs to be given about the pupil population broken down by ethnicity and gender, and about significant differences in attainment between girls and boys, and between pupils of different ethnic backgrounds.</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It is reasonable to assume that demonstrating due regard will involve schools making statements such as those listed below, and illustrating them with examples and further information. The first four, as mentioned above, are essential.</w:t>
      </w:r>
    </w:p>
    <w:p w:rsidR="00C53ABB" w:rsidRDefault="00C53ABB" w:rsidP="003B7B0F">
      <w:pPr>
        <w:ind w:right="-11"/>
        <w:jc w:val="both"/>
        <w:rPr>
          <w:rFonts w:ascii="Calibri" w:hAnsi="Calibri" w:cs="Arial"/>
          <w:b/>
          <w:sz w:val="24"/>
        </w:rPr>
      </w:pPr>
    </w:p>
    <w:p w:rsidR="003B7B0F" w:rsidRPr="00C53ABB" w:rsidRDefault="003B7B0F" w:rsidP="00150CB8">
      <w:pPr>
        <w:ind w:right="-11"/>
        <w:jc w:val="both"/>
        <w:outlineLvl w:val="0"/>
        <w:rPr>
          <w:rFonts w:ascii="Calibri" w:hAnsi="Calibri" w:cs="Arial"/>
          <w:b/>
          <w:sz w:val="24"/>
        </w:rPr>
      </w:pPr>
      <w:r w:rsidRPr="005801E8">
        <w:rPr>
          <w:rFonts w:ascii="Calibri" w:hAnsi="Calibri" w:cs="Arial"/>
          <w:b/>
          <w:sz w:val="24"/>
        </w:rPr>
        <w:t>Data about the school population and differences of outcome</w:t>
      </w:r>
    </w:p>
    <w:p w:rsidR="003B7B0F"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 school has data on its composition broken down by year group, ethnicity and gender, and by proficiency in English.</w:t>
      </w:r>
    </w:p>
    <w:p w:rsidR="00C53ABB" w:rsidRPr="00C53ABB" w:rsidRDefault="00C53ABB" w:rsidP="00C53ABB">
      <w:pPr>
        <w:spacing w:after="0"/>
        <w:ind w:left="720"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 school has data on its composition broken down by types of impairment and special educational need.</w:t>
      </w:r>
    </w:p>
    <w:p w:rsidR="003B7B0F" w:rsidRPr="005801E8" w:rsidRDefault="003B7B0F" w:rsidP="003B7B0F">
      <w:pPr>
        <w:ind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 school has data on inequalities of outcome and participation connected with ethnicity, gender and disability, and with proficiency in English.</w:t>
      </w:r>
    </w:p>
    <w:p w:rsidR="003B7B0F" w:rsidRPr="005801E8" w:rsidRDefault="003B7B0F" w:rsidP="003B7B0F">
      <w:pPr>
        <w:ind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 school uses data on inequalities of outcome and involvement when setting itself objectives for achievable and measurable improvements.</w:t>
      </w:r>
    </w:p>
    <w:p w:rsidR="003B7B0F" w:rsidRPr="005801E8" w:rsidRDefault="003B7B0F" w:rsidP="003B7B0F">
      <w:pPr>
        <w:ind w:left="360" w:right="-11"/>
        <w:jc w:val="both"/>
        <w:rPr>
          <w:rFonts w:ascii="Calibri" w:hAnsi="Calibri" w:cs="Arial"/>
          <w:sz w:val="24"/>
        </w:rPr>
      </w:pPr>
    </w:p>
    <w:p w:rsidR="003B7B0F" w:rsidRPr="00C53ABB" w:rsidRDefault="003B7B0F" w:rsidP="00150CB8">
      <w:pPr>
        <w:ind w:right="-11"/>
        <w:jc w:val="both"/>
        <w:outlineLvl w:val="0"/>
        <w:rPr>
          <w:rFonts w:ascii="Calibri" w:hAnsi="Calibri" w:cs="Arial"/>
          <w:b/>
          <w:sz w:val="24"/>
        </w:rPr>
      </w:pPr>
      <w:r w:rsidRPr="005801E8">
        <w:rPr>
          <w:rFonts w:ascii="Calibri" w:hAnsi="Calibri" w:cs="Arial"/>
          <w:b/>
          <w:sz w:val="24"/>
        </w:rPr>
        <w:t>Documentation and record-keeping</w:t>
      </w: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There are statements of the school’s responsibilities under the Equality Act in various school documents. For example, there is a statement of overarching policy, and there may be significant references in the school improvement plan, self-evaluation papers, the prospectus, routine bulletins and newsletters, and occasional letters to parents.</w:t>
      </w:r>
    </w:p>
    <w:p w:rsidR="003B7B0F" w:rsidRPr="005801E8" w:rsidRDefault="003B7B0F" w:rsidP="003B7B0F">
      <w:pPr>
        <w:ind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lastRenderedPageBreak/>
        <w:t>There are references to the school’s responsibilities under the Equality Act in the minutes of governors’ meetings, staff meetings and senior leadership team meetings, and in the minutes of the School Council.</w:t>
      </w:r>
    </w:p>
    <w:p w:rsidR="003B7B0F" w:rsidRPr="005801E8" w:rsidRDefault="003B7B0F" w:rsidP="003B7B0F">
      <w:pPr>
        <w:ind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 xml:space="preserve">Before introducing important new policies or measures, the school carefully assesses their potential impact on equalities, positive or negative, and keeps a </w:t>
      </w:r>
      <w:r w:rsidR="006B5C8D">
        <w:rPr>
          <w:rFonts w:ascii="Calibri" w:hAnsi="Calibri" w:cs="Arial"/>
          <w:sz w:val="24"/>
        </w:rPr>
        <w:t>record of the analysis and judg</w:t>
      </w:r>
      <w:r w:rsidRPr="005801E8">
        <w:rPr>
          <w:rFonts w:ascii="Calibri" w:hAnsi="Calibri" w:cs="Arial"/>
          <w:sz w:val="24"/>
        </w:rPr>
        <w:t>ments which it makes.</w:t>
      </w:r>
    </w:p>
    <w:p w:rsidR="00C53ABB" w:rsidRDefault="00C53ABB" w:rsidP="003B7B0F">
      <w:pPr>
        <w:ind w:right="-11"/>
        <w:jc w:val="both"/>
        <w:rPr>
          <w:rFonts w:ascii="Calibri" w:hAnsi="Calibri" w:cs="Arial"/>
          <w:sz w:val="24"/>
        </w:rPr>
      </w:pPr>
    </w:p>
    <w:p w:rsidR="003B7B0F" w:rsidRPr="00C53ABB" w:rsidRDefault="003B7B0F" w:rsidP="00150CB8">
      <w:pPr>
        <w:ind w:right="-11"/>
        <w:jc w:val="both"/>
        <w:outlineLvl w:val="0"/>
        <w:rPr>
          <w:rFonts w:ascii="Calibri" w:hAnsi="Calibri" w:cs="Arial"/>
          <w:b/>
          <w:sz w:val="24"/>
        </w:rPr>
      </w:pPr>
      <w:r w:rsidRPr="005801E8">
        <w:rPr>
          <w:rFonts w:ascii="Calibri" w:hAnsi="Calibri" w:cs="Arial"/>
          <w:b/>
          <w:sz w:val="24"/>
        </w:rPr>
        <w:t>Responsibilities</w:t>
      </w: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A senior member of staff has special responsibility for equalities matters.</w:t>
      </w:r>
    </w:p>
    <w:p w:rsidR="003B7B0F" w:rsidRPr="005801E8" w:rsidRDefault="003B7B0F" w:rsidP="003B7B0F">
      <w:pPr>
        <w:ind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A member of the governing body has a watching brief for equalities matters.</w:t>
      </w:r>
    </w:p>
    <w:p w:rsidR="003B7B0F" w:rsidRPr="005801E8" w:rsidRDefault="003B7B0F" w:rsidP="003B7B0F">
      <w:pPr>
        <w:ind w:right="-11"/>
        <w:jc w:val="both"/>
        <w:rPr>
          <w:rFonts w:ascii="Calibri" w:hAnsi="Calibri" w:cs="Arial"/>
          <w:sz w:val="24"/>
        </w:rPr>
      </w:pPr>
    </w:p>
    <w:p w:rsidR="003B7B0F" w:rsidRPr="00C53ABB" w:rsidRDefault="003B7B0F" w:rsidP="00150CB8">
      <w:pPr>
        <w:ind w:right="-11"/>
        <w:jc w:val="both"/>
        <w:outlineLvl w:val="0"/>
        <w:rPr>
          <w:rFonts w:ascii="Calibri" w:hAnsi="Calibri" w:cs="Arial"/>
          <w:b/>
          <w:sz w:val="24"/>
        </w:rPr>
      </w:pPr>
      <w:r w:rsidRPr="005801E8">
        <w:rPr>
          <w:rFonts w:ascii="Calibri" w:hAnsi="Calibri" w:cs="Arial"/>
          <w:b/>
          <w:sz w:val="24"/>
        </w:rPr>
        <w:t>Staffing</w:t>
      </w: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 school’s programme for continuing professional development (CPD) includes reference to equalities matters, both directly and incidentally.</w:t>
      </w:r>
    </w:p>
    <w:p w:rsidR="003B7B0F" w:rsidRPr="005801E8" w:rsidRDefault="003B7B0F" w:rsidP="003B7B0F">
      <w:pPr>
        <w:ind w:left="360"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There is good equal opportunities practice in the recruitment and promotion of staff, both teaching and administrative.</w:t>
      </w:r>
    </w:p>
    <w:p w:rsidR="003B7B0F" w:rsidRPr="005801E8" w:rsidRDefault="003B7B0F" w:rsidP="003B7B0F">
      <w:pPr>
        <w:ind w:right="-11"/>
        <w:jc w:val="both"/>
        <w:rPr>
          <w:rFonts w:ascii="Calibri" w:hAnsi="Calibri" w:cs="Arial"/>
          <w:b/>
          <w:sz w:val="24"/>
        </w:rPr>
      </w:pPr>
    </w:p>
    <w:p w:rsidR="003B7B0F" w:rsidRPr="00C53ABB" w:rsidRDefault="003B7B0F" w:rsidP="00150CB8">
      <w:pPr>
        <w:ind w:right="-11"/>
        <w:jc w:val="both"/>
        <w:outlineLvl w:val="0"/>
        <w:rPr>
          <w:rFonts w:ascii="Calibri" w:hAnsi="Calibri" w:cs="Arial"/>
          <w:b/>
          <w:color w:val="FF0000"/>
          <w:sz w:val="24"/>
        </w:rPr>
      </w:pPr>
      <w:r w:rsidRPr="005801E8">
        <w:rPr>
          <w:rFonts w:ascii="Calibri" w:hAnsi="Calibri" w:cs="Arial"/>
          <w:b/>
          <w:sz w:val="24"/>
        </w:rPr>
        <w:t>Behaviour and safety</w:t>
      </w:r>
      <w:r w:rsidRPr="005801E8">
        <w:rPr>
          <w:rFonts w:ascii="Calibri" w:hAnsi="Calibri" w:cs="Arial"/>
          <w:b/>
          <w:color w:val="FF0000"/>
          <w:sz w:val="24"/>
        </w:rPr>
        <w:t xml:space="preserve"> </w:t>
      </w:r>
    </w:p>
    <w:p w:rsidR="003B7B0F"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There are clear procedures for dealing with prejudice-related bullying and incidents.</w:t>
      </w:r>
    </w:p>
    <w:p w:rsidR="00C53ABB" w:rsidRPr="00C53ABB" w:rsidRDefault="00C53ABB" w:rsidP="00C53ABB">
      <w:pPr>
        <w:spacing w:after="0"/>
        <w:ind w:left="720"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Surveys and focus groups show that most pupils feel safe from all kinds of bullying.</w:t>
      </w:r>
    </w:p>
    <w:p w:rsidR="003B7B0F" w:rsidRPr="005801E8" w:rsidRDefault="003B7B0F" w:rsidP="003B7B0F">
      <w:pPr>
        <w:ind w:right="-11"/>
        <w:jc w:val="both"/>
        <w:rPr>
          <w:rFonts w:ascii="Calibri" w:hAnsi="Calibri" w:cs="Arial"/>
          <w:sz w:val="24"/>
        </w:rPr>
      </w:pPr>
    </w:p>
    <w:p w:rsidR="003B7B0F" w:rsidRPr="00C53ABB" w:rsidRDefault="003B7B0F" w:rsidP="00150CB8">
      <w:pPr>
        <w:ind w:right="-11"/>
        <w:jc w:val="both"/>
        <w:outlineLvl w:val="0"/>
        <w:rPr>
          <w:rFonts w:ascii="Calibri" w:hAnsi="Calibri" w:cs="Arial"/>
          <w:b/>
          <w:sz w:val="24"/>
        </w:rPr>
      </w:pPr>
      <w:r w:rsidRPr="005801E8">
        <w:rPr>
          <w:rFonts w:ascii="Calibri" w:hAnsi="Calibri" w:cs="Arial"/>
          <w:b/>
          <w:sz w:val="24"/>
        </w:rPr>
        <w:t>Curriculum</w:t>
      </w: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Focused attention is paid to the needs of specific groups of pupils, for example those who are learning English as an additional language, and there is extra or special provision for certain groups, as appropriate</w:t>
      </w:r>
    </w:p>
    <w:p w:rsidR="003B7B0F" w:rsidRPr="005801E8" w:rsidRDefault="003B7B0F" w:rsidP="003B7B0F">
      <w:pPr>
        <w:ind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 xml:space="preserve">There is coverage in the curriculum of equalities issues, particularly with regard to tackling prejudice and promoting community cohesion and mutual understanding </w:t>
      </w:r>
    </w:p>
    <w:p w:rsidR="003B7B0F" w:rsidRPr="005801E8" w:rsidRDefault="003B7B0F" w:rsidP="003B7B0F">
      <w:pPr>
        <w:ind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 xml:space="preserve">There are activities across the </w:t>
      </w:r>
      <w:proofErr w:type="gramStart"/>
      <w:r w:rsidRPr="005801E8">
        <w:rPr>
          <w:rFonts w:ascii="Calibri" w:hAnsi="Calibri" w:cs="Arial"/>
          <w:sz w:val="24"/>
        </w:rPr>
        <w:t>curriculum</w:t>
      </w:r>
      <w:r w:rsidR="00F7569A">
        <w:rPr>
          <w:rFonts w:ascii="Calibri" w:hAnsi="Calibri" w:cs="Arial"/>
          <w:sz w:val="24"/>
        </w:rPr>
        <w:t xml:space="preserve"> </w:t>
      </w:r>
      <w:r w:rsidRPr="005801E8">
        <w:rPr>
          <w:rFonts w:ascii="Calibri" w:hAnsi="Calibri" w:cs="Arial"/>
          <w:sz w:val="24"/>
        </w:rPr>
        <w:t>that promote</w:t>
      </w:r>
      <w:proofErr w:type="gramEnd"/>
      <w:r w:rsidRPr="005801E8">
        <w:rPr>
          <w:rFonts w:ascii="Calibri" w:hAnsi="Calibri" w:cs="Arial"/>
          <w:sz w:val="24"/>
        </w:rPr>
        <w:t xml:space="preserve"> pupils’ spiritual, moral, social and cultural development.</w:t>
      </w:r>
    </w:p>
    <w:p w:rsidR="003B7B0F" w:rsidRPr="005801E8" w:rsidRDefault="003B7B0F" w:rsidP="003B7B0F">
      <w:pPr>
        <w:ind w:right="-11"/>
        <w:jc w:val="both"/>
        <w:rPr>
          <w:rFonts w:ascii="Calibri" w:hAnsi="Calibri" w:cs="Arial"/>
          <w:sz w:val="24"/>
        </w:rPr>
      </w:pP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 xml:space="preserve">The school takes part in certain national projects and award schemes, for example the </w:t>
      </w:r>
      <w:r w:rsidR="00C53ABB">
        <w:rPr>
          <w:rFonts w:ascii="Calibri" w:hAnsi="Calibri" w:cs="Arial"/>
          <w:sz w:val="24"/>
        </w:rPr>
        <w:t xml:space="preserve">Lancashire Race Equality Mark; </w:t>
      </w:r>
      <w:r w:rsidRPr="005801E8">
        <w:rPr>
          <w:rFonts w:ascii="Calibri" w:hAnsi="Calibri" w:cs="Arial"/>
          <w:sz w:val="24"/>
        </w:rPr>
        <w:t>Accord Coalition Inclusivity Award; Black History Month;</w:t>
      </w:r>
      <w:r w:rsidR="00C53ABB">
        <w:rPr>
          <w:rFonts w:ascii="Calibri" w:hAnsi="Calibri" w:cs="Arial"/>
          <w:color w:val="000000"/>
          <w:sz w:val="24"/>
        </w:rPr>
        <w:t xml:space="preserve"> </w:t>
      </w:r>
      <w:r w:rsidRPr="005801E8">
        <w:rPr>
          <w:rFonts w:ascii="Calibri" w:hAnsi="Calibri" w:cs="Arial"/>
          <w:sz w:val="24"/>
        </w:rPr>
        <w:t>Disability History Month; Equ</w:t>
      </w:r>
      <w:r w:rsidR="006B5C8D">
        <w:rPr>
          <w:rFonts w:ascii="Calibri" w:hAnsi="Calibri" w:cs="Arial"/>
          <w:sz w:val="24"/>
        </w:rPr>
        <w:t xml:space="preserve">alities Award; Gypsy, Roma and </w:t>
      </w:r>
      <w:r w:rsidRPr="005801E8">
        <w:rPr>
          <w:rFonts w:ascii="Calibri" w:hAnsi="Calibri" w:cs="Arial"/>
          <w:sz w:val="24"/>
        </w:rPr>
        <w:t xml:space="preserve">Traveller History Month; LGBT History Month; Refugee Week; </w:t>
      </w:r>
      <w:r w:rsidR="00C53ABB">
        <w:rPr>
          <w:rFonts w:ascii="Calibri" w:hAnsi="Calibri" w:cs="Arial"/>
          <w:sz w:val="24"/>
        </w:rPr>
        <w:t>Rights Respecting Schools Award</w:t>
      </w:r>
      <w:r w:rsidRPr="005801E8">
        <w:rPr>
          <w:rFonts w:ascii="Calibri" w:hAnsi="Calibri" w:cs="Arial"/>
          <w:sz w:val="24"/>
        </w:rPr>
        <w:t>; and</w:t>
      </w:r>
      <w:r w:rsidRPr="005801E8">
        <w:rPr>
          <w:rFonts w:ascii="Calibri" w:hAnsi="Calibri" w:cs="Arial"/>
          <w:bCs/>
          <w:sz w:val="24"/>
        </w:rPr>
        <w:t xml:space="preserve"> Stonewall School Champions.</w:t>
      </w:r>
      <w:r w:rsidRPr="005801E8">
        <w:rPr>
          <w:rStyle w:val="apple-converted-space"/>
          <w:rFonts w:ascii="Calibri" w:hAnsi="Calibri" w:cs="Arial"/>
          <w:bCs/>
          <w:sz w:val="24"/>
        </w:rPr>
        <w:t> </w:t>
      </w:r>
    </w:p>
    <w:p w:rsidR="003B7B0F" w:rsidRPr="005801E8" w:rsidRDefault="003B7B0F" w:rsidP="00C53ABB">
      <w:pPr>
        <w:pStyle w:val="ListParagraph"/>
        <w:ind w:left="0"/>
        <w:jc w:val="both"/>
        <w:rPr>
          <w:rFonts w:ascii="Calibri" w:hAnsi="Calibri" w:cs="Arial"/>
          <w:sz w:val="24"/>
          <w:szCs w:val="24"/>
        </w:rPr>
      </w:pPr>
    </w:p>
    <w:p w:rsidR="003B7B0F"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lastRenderedPageBreak/>
        <w:t>In curriculum materials in all subjects there are positive images of disabled people; of gay and lesbian people; of both women and men in non-stereotypical gender roles; and of people from a wide range of ethnic, religious and cultural backgrounds.</w:t>
      </w:r>
    </w:p>
    <w:p w:rsidR="00C53ABB" w:rsidRDefault="00C53ABB" w:rsidP="00C53ABB">
      <w:pPr>
        <w:pStyle w:val="ListParagraph"/>
        <w:rPr>
          <w:rFonts w:ascii="Calibri" w:hAnsi="Calibri" w:cs="Arial"/>
          <w:sz w:val="24"/>
        </w:rPr>
      </w:pPr>
    </w:p>
    <w:p w:rsidR="00C53ABB" w:rsidRPr="00C53ABB" w:rsidRDefault="00C53ABB" w:rsidP="00C53ABB">
      <w:pPr>
        <w:spacing w:after="0"/>
        <w:ind w:left="720" w:right="-11"/>
        <w:jc w:val="both"/>
        <w:rPr>
          <w:rFonts w:ascii="Calibri" w:hAnsi="Calibri" w:cs="Arial"/>
          <w:sz w:val="24"/>
        </w:rPr>
      </w:pPr>
    </w:p>
    <w:p w:rsidR="003B7B0F" w:rsidRPr="00C53ABB" w:rsidRDefault="003B7B0F" w:rsidP="00150CB8">
      <w:pPr>
        <w:ind w:right="-11"/>
        <w:jc w:val="both"/>
        <w:outlineLvl w:val="0"/>
        <w:rPr>
          <w:rFonts w:ascii="Calibri" w:hAnsi="Calibri" w:cs="Arial"/>
          <w:b/>
          <w:sz w:val="24"/>
        </w:rPr>
      </w:pPr>
      <w:r w:rsidRPr="005801E8">
        <w:rPr>
          <w:rFonts w:ascii="Calibri" w:hAnsi="Calibri" w:cs="Arial"/>
          <w:b/>
          <w:sz w:val="24"/>
        </w:rPr>
        <w:t>Consultation and involvement</w:t>
      </w:r>
    </w:p>
    <w:p w:rsidR="003B7B0F" w:rsidRPr="005801E8"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 school has procedures for consulting and involving parents and carers, and for engaging with local groups and organisations, and has regard in these for the concerns and requirements of the Equality Act.</w:t>
      </w:r>
    </w:p>
    <w:p w:rsidR="003B7B0F" w:rsidRPr="005801E8" w:rsidRDefault="003B7B0F" w:rsidP="003B7B0F">
      <w:pPr>
        <w:ind w:left="360" w:right="-11"/>
        <w:jc w:val="both"/>
        <w:rPr>
          <w:rFonts w:ascii="Calibri" w:hAnsi="Calibri" w:cs="Arial"/>
          <w:sz w:val="24"/>
        </w:rPr>
      </w:pPr>
    </w:p>
    <w:p w:rsidR="00C53ABB" w:rsidRDefault="003B7B0F" w:rsidP="00A44299">
      <w:pPr>
        <w:numPr>
          <w:ilvl w:val="0"/>
          <w:numId w:val="26"/>
        </w:numPr>
        <w:spacing w:after="0"/>
        <w:ind w:right="-11"/>
        <w:jc w:val="both"/>
        <w:rPr>
          <w:rFonts w:ascii="Calibri" w:hAnsi="Calibri" w:cs="Arial"/>
          <w:sz w:val="24"/>
        </w:rPr>
      </w:pPr>
      <w:r w:rsidRPr="005801E8">
        <w:rPr>
          <w:rFonts w:ascii="Calibri" w:hAnsi="Calibri" w:cs="Arial"/>
          <w:sz w:val="24"/>
        </w:rPr>
        <w:t>The school has procedures for finding out how pupils think and feel about the school, and has regard in these for the concerns of the Equality Act.</w:t>
      </w:r>
    </w:p>
    <w:p w:rsidR="00C53ABB" w:rsidRPr="00C53ABB" w:rsidRDefault="00C53ABB" w:rsidP="00C53ABB">
      <w:pPr>
        <w:pStyle w:val="ListParagraph"/>
        <w:rPr>
          <w:rFonts w:ascii="Calibri" w:hAnsi="Calibri" w:cs="Arial"/>
          <w:b/>
          <w:sz w:val="24"/>
          <w:szCs w:val="24"/>
        </w:rPr>
      </w:pPr>
    </w:p>
    <w:p w:rsidR="003B7B0F" w:rsidRPr="00C53ABB" w:rsidRDefault="00C53ABB" w:rsidP="00150CB8">
      <w:pPr>
        <w:spacing w:after="0"/>
        <w:ind w:right="-11"/>
        <w:jc w:val="both"/>
        <w:outlineLvl w:val="0"/>
        <w:rPr>
          <w:rFonts w:ascii="Calibri" w:hAnsi="Calibri" w:cs="Arial"/>
          <w:sz w:val="24"/>
        </w:rPr>
      </w:pPr>
      <w:r>
        <w:rPr>
          <w:rFonts w:ascii="Calibri" w:hAnsi="Calibri" w:cs="Arial"/>
          <w:b/>
          <w:sz w:val="24"/>
        </w:rPr>
        <w:t>S</w:t>
      </w:r>
      <w:r w:rsidR="003B7B0F" w:rsidRPr="00C53ABB">
        <w:rPr>
          <w:rFonts w:ascii="Calibri" w:hAnsi="Calibri" w:cs="Arial"/>
          <w:b/>
          <w:sz w:val="24"/>
        </w:rPr>
        <w:t>etting objectives</w:t>
      </w:r>
      <w:r>
        <w:rPr>
          <w:rFonts w:ascii="Calibri" w:hAnsi="Calibri" w:cs="Arial"/>
          <w:b/>
          <w:sz w:val="24"/>
        </w:rPr>
        <w:t>:</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150CB8">
      <w:pPr>
        <w:jc w:val="both"/>
        <w:outlineLvl w:val="0"/>
        <w:rPr>
          <w:rFonts w:ascii="Calibri" w:hAnsi="Calibri" w:cs="Arial"/>
          <w:b/>
          <w:sz w:val="24"/>
        </w:rPr>
      </w:pPr>
      <w:r w:rsidRPr="005801E8">
        <w:rPr>
          <w:rFonts w:ascii="Calibri" w:hAnsi="Calibri" w:cs="Arial"/>
          <w:b/>
          <w:sz w:val="24"/>
        </w:rPr>
        <w:t>Introductory notes</w:t>
      </w: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 xml:space="preserve">Equality objectives have to be specific and measurable, and to be outcome-focused, as distinct from being focused primarily on making improvements in provision, crucially important though such improvements are. </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This means the vast majority of equality objectives are likely to be about the closing and narrowing of gaps in attainment and take-up, or else about fostering good relations. Some examples of such objectives are cited below.</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Further, equality objectives have to be related to matters highlighted in the information which a school publishes to demonstrate compliance with the public sector equality duty (PSED</w:t>
      </w:r>
      <w:r w:rsidR="00C53ABB">
        <w:rPr>
          <w:rFonts w:ascii="Calibri" w:hAnsi="Calibri" w:cs="Arial"/>
        </w:rPr>
        <w:t>).</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The legal requirement is to publish at least one objective. A single objective might well be sufficient in a very small rural primary school. It would probably be difficult or impossible for an urban primary school, or for a secondary school, to claim that a single objective shows it is taking the public sector equality duty (PSED) seriously.</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 xml:space="preserve">The actual number of objectives which a school adopts is probably less important than the seriousness and rigour with which it undertakes them. </w:t>
      </w:r>
    </w:p>
    <w:p w:rsidR="003B7B0F" w:rsidRPr="005801E8" w:rsidRDefault="003B7B0F" w:rsidP="003B7B0F">
      <w:pPr>
        <w:pStyle w:val="Numberedparagraphs"/>
        <w:numPr>
          <w:ilvl w:val="0"/>
          <w:numId w:val="0"/>
        </w:numPr>
        <w:jc w:val="both"/>
        <w:rPr>
          <w:rFonts w:ascii="Calibri" w:hAnsi="Calibri" w:cs="Arial"/>
        </w:rPr>
      </w:pPr>
    </w:p>
    <w:p w:rsidR="003B7B0F" w:rsidRPr="005801E8" w:rsidRDefault="003B7B0F" w:rsidP="003B7B0F">
      <w:pPr>
        <w:pStyle w:val="Numberedparagraphs"/>
        <w:numPr>
          <w:ilvl w:val="0"/>
          <w:numId w:val="0"/>
        </w:numPr>
        <w:jc w:val="both"/>
        <w:rPr>
          <w:rFonts w:ascii="Calibri" w:hAnsi="Calibri" w:cs="Arial"/>
        </w:rPr>
      </w:pPr>
      <w:r w:rsidRPr="005801E8">
        <w:rPr>
          <w:rFonts w:ascii="Calibri" w:hAnsi="Calibri" w:cs="Arial"/>
        </w:rPr>
        <w:t>Other things being equal, equality objectives should be part of, or aligned with, the school improvement plan.</w:t>
      </w:r>
      <w:r w:rsidR="00364037">
        <w:rPr>
          <w:rFonts w:ascii="Calibri" w:hAnsi="Calibri" w:cs="Arial"/>
        </w:rPr>
        <w:t xml:space="preserve"> Some examples could be:</w:t>
      </w:r>
    </w:p>
    <w:p w:rsidR="003B7B0F" w:rsidRPr="005801E8" w:rsidRDefault="003B7B0F" w:rsidP="003B7B0F">
      <w:pPr>
        <w:jc w:val="both"/>
        <w:rPr>
          <w:rFonts w:ascii="Calibri" w:hAnsi="Calibri" w:cs="Arial"/>
          <w:b/>
          <w:sz w:val="24"/>
        </w:rPr>
      </w:pPr>
    </w:p>
    <w:p w:rsidR="003B7B0F" w:rsidRPr="005801E8" w:rsidRDefault="003B7B0F" w:rsidP="00150CB8">
      <w:pPr>
        <w:jc w:val="both"/>
        <w:outlineLvl w:val="0"/>
        <w:rPr>
          <w:rFonts w:ascii="Calibri" w:hAnsi="Calibri" w:cs="Arial"/>
          <w:b/>
          <w:sz w:val="24"/>
        </w:rPr>
      </w:pPr>
      <w:r w:rsidRPr="005801E8">
        <w:rPr>
          <w:rFonts w:ascii="Calibri" w:hAnsi="Calibri" w:cs="Arial"/>
          <w:b/>
          <w:sz w:val="24"/>
        </w:rPr>
        <w:t>Narrowing the gaps</w:t>
      </w:r>
    </w:p>
    <w:p w:rsidR="003B7B0F" w:rsidRPr="005801E8" w:rsidRDefault="003B7B0F" w:rsidP="00A44299">
      <w:pPr>
        <w:numPr>
          <w:ilvl w:val="0"/>
          <w:numId w:val="27"/>
        </w:numPr>
        <w:spacing w:after="0"/>
        <w:jc w:val="both"/>
        <w:rPr>
          <w:rFonts w:ascii="Calibri" w:hAnsi="Calibri" w:cs="Arial"/>
          <w:sz w:val="24"/>
        </w:rPr>
      </w:pPr>
      <w:r w:rsidRPr="005801E8">
        <w:rPr>
          <w:rFonts w:ascii="Calibri" w:hAnsi="Calibri" w:cs="Arial"/>
          <w:sz w:val="24"/>
        </w:rPr>
        <w:t xml:space="preserve">To narrow the gaps in English at KS3 and KS4 between girls and boys, and between pupils for whom English is an additional language and pupils for </w:t>
      </w:r>
      <w:proofErr w:type="gramStart"/>
      <w:r w:rsidRPr="005801E8">
        <w:rPr>
          <w:rFonts w:ascii="Calibri" w:hAnsi="Calibri" w:cs="Arial"/>
          <w:sz w:val="24"/>
        </w:rPr>
        <w:t>whom</w:t>
      </w:r>
      <w:proofErr w:type="gramEnd"/>
      <w:r w:rsidRPr="005801E8">
        <w:rPr>
          <w:rFonts w:ascii="Calibri" w:hAnsi="Calibri" w:cs="Arial"/>
          <w:sz w:val="24"/>
        </w:rPr>
        <w:t xml:space="preserve"> English is the first language.</w:t>
      </w:r>
    </w:p>
    <w:p w:rsidR="003B7B0F" w:rsidRPr="005801E8" w:rsidRDefault="003B7B0F" w:rsidP="003B7B0F">
      <w:pPr>
        <w:ind w:left="320"/>
        <w:jc w:val="both"/>
        <w:rPr>
          <w:rFonts w:ascii="Calibri" w:hAnsi="Calibri" w:cs="Arial"/>
          <w:sz w:val="24"/>
        </w:rPr>
      </w:pPr>
    </w:p>
    <w:p w:rsidR="003B7B0F" w:rsidRPr="005801E8" w:rsidRDefault="003B7B0F" w:rsidP="00A44299">
      <w:pPr>
        <w:numPr>
          <w:ilvl w:val="0"/>
          <w:numId w:val="27"/>
        </w:numPr>
        <w:spacing w:after="0"/>
        <w:jc w:val="both"/>
        <w:rPr>
          <w:rFonts w:ascii="Calibri" w:hAnsi="Calibri" w:cs="Arial"/>
          <w:sz w:val="24"/>
        </w:rPr>
      </w:pPr>
      <w:r w:rsidRPr="005801E8">
        <w:rPr>
          <w:rFonts w:ascii="Calibri" w:hAnsi="Calibri" w:cs="Arial"/>
          <w:sz w:val="24"/>
        </w:rPr>
        <w:t>To narrow the gap in attendance rates between Gypsy Roma Traveller children and other children throughout the school.</w:t>
      </w:r>
    </w:p>
    <w:p w:rsidR="003B7B0F" w:rsidRPr="005801E8" w:rsidRDefault="003B7B0F" w:rsidP="003B7B0F">
      <w:pPr>
        <w:jc w:val="both"/>
        <w:rPr>
          <w:rFonts w:ascii="Calibri" w:hAnsi="Calibri" w:cs="Arial"/>
          <w:sz w:val="24"/>
        </w:rPr>
      </w:pPr>
    </w:p>
    <w:p w:rsidR="003B7B0F" w:rsidRDefault="003B7B0F" w:rsidP="00A44299">
      <w:pPr>
        <w:numPr>
          <w:ilvl w:val="0"/>
          <w:numId w:val="27"/>
        </w:numPr>
        <w:spacing w:after="0"/>
        <w:jc w:val="both"/>
        <w:rPr>
          <w:rFonts w:ascii="Calibri" w:hAnsi="Calibri" w:cs="Arial"/>
          <w:sz w:val="24"/>
        </w:rPr>
      </w:pPr>
      <w:r w:rsidRPr="005801E8">
        <w:rPr>
          <w:rFonts w:ascii="Calibri" w:hAnsi="Calibri" w:cs="Arial"/>
          <w:sz w:val="24"/>
        </w:rPr>
        <w:lastRenderedPageBreak/>
        <w:t>To narrow the gaps in mathematics and science between children of certain specific minority ethnic backgrounds and other children at key stage 2.</w:t>
      </w:r>
    </w:p>
    <w:p w:rsidR="00C53ABB" w:rsidRPr="00C53ABB" w:rsidRDefault="00C53ABB" w:rsidP="00C53ABB">
      <w:pPr>
        <w:spacing w:after="0"/>
        <w:jc w:val="both"/>
        <w:rPr>
          <w:rFonts w:ascii="Calibri" w:hAnsi="Calibri" w:cs="Arial"/>
          <w:sz w:val="24"/>
        </w:rPr>
      </w:pPr>
    </w:p>
    <w:p w:rsidR="003B7B0F" w:rsidRDefault="003B7B0F" w:rsidP="00A44299">
      <w:pPr>
        <w:numPr>
          <w:ilvl w:val="0"/>
          <w:numId w:val="27"/>
        </w:numPr>
        <w:spacing w:after="0"/>
        <w:jc w:val="both"/>
        <w:rPr>
          <w:rFonts w:ascii="Calibri" w:hAnsi="Calibri" w:cs="Arial"/>
          <w:sz w:val="24"/>
        </w:rPr>
      </w:pPr>
      <w:r w:rsidRPr="005801E8">
        <w:rPr>
          <w:rFonts w:ascii="Calibri" w:hAnsi="Calibri" w:cs="Arial"/>
          <w:sz w:val="24"/>
        </w:rPr>
        <w:t>To narrow the gap in participation in the public life of the school between disabled pupils (including learning-disabled pupils) and other pupils.</w:t>
      </w:r>
    </w:p>
    <w:p w:rsidR="00C53ABB" w:rsidRPr="00C53ABB" w:rsidRDefault="00C53ABB" w:rsidP="00364037">
      <w:pPr>
        <w:spacing w:after="0"/>
        <w:jc w:val="both"/>
        <w:rPr>
          <w:rFonts w:ascii="Calibri" w:hAnsi="Calibri" w:cs="Arial"/>
          <w:sz w:val="24"/>
        </w:rPr>
      </w:pPr>
    </w:p>
    <w:p w:rsidR="00C53ABB" w:rsidRDefault="003B7B0F" w:rsidP="00A44299">
      <w:pPr>
        <w:numPr>
          <w:ilvl w:val="0"/>
          <w:numId w:val="27"/>
        </w:numPr>
        <w:spacing w:after="0"/>
        <w:jc w:val="both"/>
        <w:rPr>
          <w:rFonts w:ascii="Calibri" w:hAnsi="Calibri" w:cs="Arial"/>
          <w:sz w:val="24"/>
        </w:rPr>
      </w:pPr>
      <w:r w:rsidRPr="005801E8">
        <w:rPr>
          <w:rFonts w:ascii="Calibri" w:hAnsi="Calibri" w:cs="Arial"/>
          <w:sz w:val="24"/>
        </w:rPr>
        <w:t>To narrow the gap in mathematics between boys and girls at the end of Key Stage 1.</w:t>
      </w:r>
    </w:p>
    <w:p w:rsidR="004701EB" w:rsidRDefault="004701EB" w:rsidP="00C53ABB">
      <w:pPr>
        <w:spacing w:after="0"/>
        <w:jc w:val="both"/>
        <w:rPr>
          <w:rFonts w:ascii="Calibri" w:hAnsi="Calibri" w:cs="Arial"/>
          <w:b/>
          <w:sz w:val="24"/>
        </w:rPr>
      </w:pPr>
    </w:p>
    <w:p w:rsidR="003B7B0F" w:rsidRPr="00C53ABB" w:rsidRDefault="003B7B0F" w:rsidP="00150CB8">
      <w:pPr>
        <w:spacing w:after="0"/>
        <w:jc w:val="both"/>
        <w:outlineLvl w:val="0"/>
        <w:rPr>
          <w:rFonts w:ascii="Calibri" w:hAnsi="Calibri" w:cs="Arial"/>
          <w:sz w:val="24"/>
        </w:rPr>
      </w:pPr>
      <w:r w:rsidRPr="00C53ABB">
        <w:rPr>
          <w:rFonts w:ascii="Calibri" w:hAnsi="Calibri" w:cs="Arial"/>
          <w:b/>
          <w:sz w:val="24"/>
        </w:rPr>
        <w:t>Fostering good relations</w:t>
      </w:r>
    </w:p>
    <w:p w:rsidR="003B7B0F" w:rsidRPr="005801E8" w:rsidRDefault="003B7B0F" w:rsidP="003B7B0F">
      <w:pPr>
        <w:jc w:val="both"/>
        <w:rPr>
          <w:rFonts w:ascii="Calibri" w:hAnsi="Calibri" w:cs="Arial"/>
          <w:sz w:val="24"/>
        </w:rPr>
      </w:pPr>
    </w:p>
    <w:p w:rsidR="003B7B0F" w:rsidRPr="005801E8" w:rsidRDefault="003B7B0F" w:rsidP="00A44299">
      <w:pPr>
        <w:numPr>
          <w:ilvl w:val="0"/>
          <w:numId w:val="27"/>
        </w:numPr>
        <w:spacing w:after="0"/>
        <w:jc w:val="both"/>
        <w:rPr>
          <w:rFonts w:ascii="Calibri" w:hAnsi="Calibri" w:cs="Arial"/>
          <w:sz w:val="24"/>
        </w:rPr>
      </w:pPr>
      <w:r w:rsidRPr="005801E8">
        <w:rPr>
          <w:rFonts w:ascii="Calibri" w:hAnsi="Calibri" w:cs="Arial"/>
          <w:sz w:val="24"/>
        </w:rPr>
        <w:t>To reduce the incidence of prejudice-related bullying, hostility and suspicion throughout the school, particularly in relation to homophobia and sexism, and hostile attitudes and behaviour towards people who are disabled.</w:t>
      </w:r>
    </w:p>
    <w:p w:rsidR="003B7B0F" w:rsidRPr="005801E8" w:rsidRDefault="003B7B0F" w:rsidP="003B7B0F">
      <w:pPr>
        <w:jc w:val="both"/>
        <w:rPr>
          <w:rFonts w:ascii="Calibri" w:hAnsi="Calibri" w:cs="Arial"/>
          <w:sz w:val="24"/>
        </w:rPr>
      </w:pPr>
    </w:p>
    <w:p w:rsidR="003B7B0F" w:rsidRPr="005801E8" w:rsidRDefault="003B7B0F" w:rsidP="00A44299">
      <w:pPr>
        <w:numPr>
          <w:ilvl w:val="0"/>
          <w:numId w:val="27"/>
        </w:numPr>
        <w:spacing w:after="0"/>
        <w:jc w:val="both"/>
        <w:rPr>
          <w:rFonts w:ascii="Calibri" w:hAnsi="Calibri" w:cs="Arial"/>
          <w:sz w:val="24"/>
        </w:rPr>
      </w:pPr>
      <w:r w:rsidRPr="005801E8">
        <w:rPr>
          <w:rFonts w:ascii="Calibri" w:hAnsi="Calibri" w:cs="Arial"/>
          <w:sz w:val="24"/>
        </w:rPr>
        <w:t>To promote and enhance community cohesion and a sense of shared belonging in the school, and in the school’s neighbourhood.</w:t>
      </w:r>
    </w:p>
    <w:p w:rsidR="003B7B0F" w:rsidRPr="005801E8" w:rsidRDefault="003B7B0F" w:rsidP="003B7B0F">
      <w:pPr>
        <w:ind w:left="360"/>
        <w:jc w:val="both"/>
        <w:rPr>
          <w:rFonts w:ascii="Calibri" w:hAnsi="Calibri" w:cs="Arial"/>
          <w:sz w:val="24"/>
        </w:rPr>
      </w:pPr>
    </w:p>
    <w:p w:rsidR="003B7B0F" w:rsidRPr="005801E8" w:rsidRDefault="003B7B0F" w:rsidP="00A44299">
      <w:pPr>
        <w:numPr>
          <w:ilvl w:val="0"/>
          <w:numId w:val="27"/>
        </w:numPr>
        <w:spacing w:after="0"/>
        <w:jc w:val="both"/>
        <w:rPr>
          <w:rFonts w:ascii="Calibri" w:hAnsi="Calibri" w:cs="Arial"/>
          <w:sz w:val="24"/>
        </w:rPr>
      </w:pPr>
      <w:r w:rsidRPr="005801E8">
        <w:rPr>
          <w:rFonts w:ascii="Calibri" w:hAnsi="Calibri" w:cs="Arial"/>
          <w:sz w:val="24"/>
        </w:rPr>
        <w:t>To promote spiritual, moral, social and cultural development through the teaching of English and literacy, with particular reference to issues of equality and diversity.</w:t>
      </w:r>
    </w:p>
    <w:p w:rsidR="003B7B0F" w:rsidRPr="005801E8" w:rsidRDefault="003B7B0F" w:rsidP="003B7B0F">
      <w:pPr>
        <w:jc w:val="both"/>
        <w:rPr>
          <w:rFonts w:ascii="Calibri" w:hAnsi="Calibri" w:cs="Arial"/>
          <w:sz w:val="24"/>
        </w:rPr>
      </w:pPr>
    </w:p>
    <w:p w:rsidR="003B7B0F" w:rsidRPr="005801E8" w:rsidRDefault="003B7B0F" w:rsidP="00150CB8">
      <w:pPr>
        <w:ind w:right="389"/>
        <w:jc w:val="both"/>
        <w:outlineLvl w:val="0"/>
        <w:rPr>
          <w:rFonts w:ascii="Calibri" w:hAnsi="Calibri" w:cs="Arial"/>
          <w:b/>
          <w:sz w:val="24"/>
        </w:rPr>
      </w:pPr>
      <w:r w:rsidRPr="005801E8">
        <w:rPr>
          <w:rFonts w:ascii="Calibri" w:hAnsi="Calibri" w:cs="Arial"/>
          <w:b/>
          <w:sz w:val="24"/>
        </w:rPr>
        <w:t>Questions about each objective which a school adopts</w:t>
      </w:r>
    </w:p>
    <w:p w:rsidR="003B7B0F" w:rsidRPr="005801E8" w:rsidRDefault="003B7B0F" w:rsidP="003B7B0F">
      <w:pPr>
        <w:tabs>
          <w:tab w:val="left" w:pos="5760"/>
        </w:tabs>
        <w:jc w:val="both"/>
        <w:rPr>
          <w:rFonts w:ascii="Calibri" w:hAnsi="Calibri" w:cs="Arial"/>
          <w:sz w:val="24"/>
        </w:rPr>
      </w:pPr>
      <w:r w:rsidRPr="005801E8">
        <w:rPr>
          <w:rFonts w:ascii="Calibri" w:hAnsi="Calibri" w:cs="Arial"/>
          <w:sz w:val="24"/>
        </w:rPr>
        <w:t xml:space="preserve">With regard to each objective which a school selects, it will need to consider questions such as those listed </w:t>
      </w:r>
      <w:r w:rsidR="00C53ABB">
        <w:rPr>
          <w:rFonts w:ascii="Calibri" w:hAnsi="Calibri" w:cs="Arial"/>
          <w:sz w:val="24"/>
        </w:rPr>
        <w:t>below:</w:t>
      </w:r>
    </w:p>
    <w:p w:rsidR="003B7B0F" w:rsidRPr="005801E8" w:rsidRDefault="003B7B0F" w:rsidP="00150CB8">
      <w:pPr>
        <w:ind w:left="720" w:right="389"/>
        <w:jc w:val="both"/>
        <w:outlineLvl w:val="0"/>
        <w:rPr>
          <w:rFonts w:ascii="Calibri" w:hAnsi="Calibri" w:cs="Arial"/>
          <w:b/>
          <w:sz w:val="24"/>
        </w:rPr>
      </w:pPr>
      <w:r w:rsidRPr="005801E8">
        <w:rPr>
          <w:rFonts w:ascii="Calibri" w:hAnsi="Calibri" w:cs="Arial"/>
          <w:b/>
          <w:sz w:val="24"/>
        </w:rPr>
        <w:t>1.  Background evidence</w:t>
      </w:r>
    </w:p>
    <w:p w:rsidR="003B7B0F" w:rsidRPr="00C53ABB" w:rsidRDefault="003B7B0F" w:rsidP="00C53ABB">
      <w:pPr>
        <w:ind w:left="720" w:right="389"/>
        <w:jc w:val="both"/>
        <w:rPr>
          <w:rFonts w:ascii="Calibri" w:hAnsi="Calibri" w:cs="Arial"/>
          <w:b/>
          <w:sz w:val="24"/>
        </w:rPr>
      </w:pPr>
      <w:r w:rsidRPr="005801E8">
        <w:rPr>
          <w:rFonts w:ascii="Calibri" w:hAnsi="Calibri" w:cs="Arial"/>
          <w:sz w:val="24"/>
        </w:rPr>
        <w:t>Why have we chosen this objective? For example, and particularly, what relevant data do we have? Is the rationale for the objective clearly indicated in the</w:t>
      </w:r>
      <w:r w:rsidR="00C53ABB">
        <w:rPr>
          <w:rFonts w:ascii="Calibri" w:hAnsi="Calibri" w:cs="Arial"/>
          <w:sz w:val="24"/>
        </w:rPr>
        <w:t xml:space="preserve"> published</w:t>
      </w:r>
      <w:r w:rsidRPr="005801E8">
        <w:rPr>
          <w:rFonts w:ascii="Calibri" w:hAnsi="Calibri" w:cs="Arial"/>
          <w:sz w:val="24"/>
        </w:rPr>
        <w:t xml:space="preserve"> </w:t>
      </w:r>
      <w:proofErr w:type="gramStart"/>
      <w:r w:rsidRPr="005801E8">
        <w:rPr>
          <w:rFonts w:ascii="Calibri" w:hAnsi="Calibri" w:cs="Arial"/>
          <w:sz w:val="24"/>
        </w:rPr>
        <w:t>information</w:t>
      </w:r>
      <w:r w:rsidR="00C53ABB">
        <w:rPr>
          <w:rFonts w:ascii="Calibri" w:hAnsi="Calibri" w:cs="Arial"/>
          <w:sz w:val="24"/>
        </w:rPr>
        <w:t>.</w:t>
      </w:r>
      <w:proofErr w:type="gramEnd"/>
    </w:p>
    <w:p w:rsidR="003B7B0F" w:rsidRPr="005801E8" w:rsidRDefault="003B7B0F" w:rsidP="00150CB8">
      <w:pPr>
        <w:ind w:left="720" w:right="389"/>
        <w:jc w:val="both"/>
        <w:outlineLvl w:val="0"/>
        <w:rPr>
          <w:rFonts w:ascii="Calibri" w:hAnsi="Calibri" w:cs="Arial"/>
          <w:b/>
          <w:sz w:val="24"/>
        </w:rPr>
      </w:pPr>
      <w:r w:rsidRPr="005801E8">
        <w:rPr>
          <w:rFonts w:ascii="Calibri" w:hAnsi="Calibri" w:cs="Arial"/>
          <w:b/>
          <w:sz w:val="24"/>
        </w:rPr>
        <w:t>2.  Procedure</w:t>
      </w:r>
    </w:p>
    <w:p w:rsidR="003B7B0F" w:rsidRPr="005801E8" w:rsidRDefault="003B7B0F" w:rsidP="00C53ABB">
      <w:pPr>
        <w:ind w:left="720" w:right="389"/>
        <w:jc w:val="both"/>
        <w:rPr>
          <w:rFonts w:ascii="Calibri" w:hAnsi="Calibri" w:cs="Arial"/>
          <w:sz w:val="24"/>
        </w:rPr>
      </w:pPr>
      <w:r w:rsidRPr="005801E8">
        <w:rPr>
          <w:rFonts w:ascii="Calibri" w:hAnsi="Calibri" w:cs="Arial"/>
          <w:sz w:val="24"/>
        </w:rPr>
        <w:t xml:space="preserve">What in practice are we actually going to do? </w:t>
      </w:r>
    </w:p>
    <w:p w:rsidR="003B7B0F" w:rsidRPr="005801E8" w:rsidRDefault="003B7B0F" w:rsidP="00150CB8">
      <w:pPr>
        <w:ind w:left="720" w:right="389"/>
        <w:jc w:val="both"/>
        <w:outlineLvl w:val="0"/>
        <w:rPr>
          <w:rFonts w:ascii="Calibri" w:hAnsi="Calibri" w:cs="Arial"/>
          <w:b/>
          <w:sz w:val="24"/>
        </w:rPr>
      </w:pPr>
      <w:r w:rsidRPr="005801E8">
        <w:rPr>
          <w:rFonts w:ascii="Calibri" w:hAnsi="Calibri" w:cs="Arial"/>
          <w:b/>
          <w:sz w:val="24"/>
        </w:rPr>
        <w:t>3.  Responsibility</w:t>
      </w:r>
    </w:p>
    <w:p w:rsidR="003B7B0F" w:rsidRPr="005801E8" w:rsidRDefault="003B7B0F" w:rsidP="00C53ABB">
      <w:pPr>
        <w:ind w:left="720" w:right="389"/>
        <w:jc w:val="both"/>
        <w:rPr>
          <w:rFonts w:ascii="Calibri" w:hAnsi="Calibri" w:cs="Arial"/>
          <w:sz w:val="24"/>
        </w:rPr>
      </w:pPr>
      <w:r w:rsidRPr="005801E8">
        <w:rPr>
          <w:rFonts w:ascii="Calibri" w:hAnsi="Calibri" w:cs="Arial"/>
          <w:sz w:val="24"/>
        </w:rPr>
        <w:t>Who will be responsible for ensuring the objective is pursued and achieved?</w:t>
      </w:r>
    </w:p>
    <w:p w:rsidR="003B7B0F" w:rsidRPr="005801E8" w:rsidRDefault="003B7B0F" w:rsidP="00150CB8">
      <w:pPr>
        <w:ind w:left="720" w:right="389"/>
        <w:jc w:val="both"/>
        <w:outlineLvl w:val="0"/>
        <w:rPr>
          <w:rFonts w:ascii="Calibri" w:hAnsi="Calibri" w:cs="Arial"/>
          <w:b/>
          <w:sz w:val="24"/>
        </w:rPr>
      </w:pPr>
      <w:r w:rsidRPr="005801E8">
        <w:rPr>
          <w:rFonts w:ascii="Calibri" w:hAnsi="Calibri" w:cs="Arial"/>
          <w:b/>
          <w:sz w:val="24"/>
        </w:rPr>
        <w:t>4.  Measurable success indicators</w:t>
      </w:r>
    </w:p>
    <w:p w:rsidR="003B7B0F" w:rsidRPr="005801E8" w:rsidRDefault="003B7B0F" w:rsidP="00C53ABB">
      <w:pPr>
        <w:ind w:left="720" w:right="389"/>
        <w:jc w:val="both"/>
        <w:rPr>
          <w:rFonts w:ascii="Calibri" w:hAnsi="Calibri" w:cs="Arial"/>
          <w:sz w:val="24"/>
        </w:rPr>
      </w:pPr>
      <w:r w:rsidRPr="005801E8">
        <w:rPr>
          <w:rFonts w:ascii="Calibri" w:hAnsi="Calibri" w:cs="Arial"/>
          <w:sz w:val="24"/>
        </w:rPr>
        <w:t>What will count as relevant and measurable evidence that we are succeeding, or have succeeded?</w:t>
      </w:r>
    </w:p>
    <w:p w:rsidR="003B7B0F" w:rsidRPr="005801E8" w:rsidRDefault="003B7B0F" w:rsidP="00150CB8">
      <w:pPr>
        <w:ind w:left="720" w:right="389"/>
        <w:jc w:val="both"/>
        <w:outlineLvl w:val="0"/>
        <w:rPr>
          <w:rFonts w:ascii="Calibri" w:hAnsi="Calibri" w:cs="Arial"/>
          <w:sz w:val="24"/>
        </w:rPr>
      </w:pPr>
      <w:r w:rsidRPr="005801E8">
        <w:rPr>
          <w:rFonts w:ascii="Calibri" w:hAnsi="Calibri" w:cs="Arial"/>
          <w:b/>
          <w:sz w:val="24"/>
        </w:rPr>
        <w:t>5.  Timings</w:t>
      </w:r>
    </w:p>
    <w:p w:rsidR="003B7B0F" w:rsidRPr="005801E8" w:rsidRDefault="003B7B0F" w:rsidP="00C53ABB">
      <w:pPr>
        <w:ind w:left="720" w:right="389"/>
        <w:jc w:val="both"/>
        <w:rPr>
          <w:rFonts w:ascii="Calibri" w:hAnsi="Calibri" w:cs="Arial"/>
          <w:sz w:val="24"/>
        </w:rPr>
      </w:pPr>
      <w:r w:rsidRPr="005801E8">
        <w:rPr>
          <w:rFonts w:ascii="Calibri" w:hAnsi="Calibri" w:cs="Arial"/>
          <w:sz w:val="24"/>
        </w:rPr>
        <w:t>By when do we expect to see signs of progress or success?</w:t>
      </w:r>
    </w:p>
    <w:p w:rsidR="003B7B0F" w:rsidRPr="005801E8" w:rsidRDefault="003B7B0F" w:rsidP="00150CB8">
      <w:pPr>
        <w:ind w:left="720"/>
        <w:jc w:val="both"/>
        <w:outlineLvl w:val="0"/>
        <w:rPr>
          <w:rFonts w:ascii="Calibri" w:hAnsi="Calibri" w:cs="Arial"/>
          <w:sz w:val="24"/>
        </w:rPr>
      </w:pPr>
      <w:r w:rsidRPr="005801E8">
        <w:rPr>
          <w:rFonts w:ascii="Calibri" w:hAnsi="Calibri" w:cs="Arial"/>
          <w:b/>
          <w:sz w:val="24"/>
        </w:rPr>
        <w:t>6.  Expense</w:t>
      </w:r>
    </w:p>
    <w:p w:rsidR="003B7B0F" w:rsidRPr="005801E8" w:rsidRDefault="003B7B0F" w:rsidP="006B5C8D">
      <w:pPr>
        <w:ind w:left="720" w:right="389"/>
        <w:jc w:val="both"/>
        <w:rPr>
          <w:rFonts w:ascii="Calibri" w:hAnsi="Calibri" w:cs="Arial"/>
          <w:sz w:val="24"/>
        </w:rPr>
      </w:pPr>
      <w:r w:rsidRPr="005801E8">
        <w:rPr>
          <w:rFonts w:ascii="Calibri" w:hAnsi="Calibri" w:cs="Arial"/>
          <w:sz w:val="24"/>
        </w:rPr>
        <w:t>How much are we budgeting, and on what items of expenditure in particular?</w:t>
      </w:r>
    </w:p>
    <w:p w:rsidR="003B7B0F" w:rsidRPr="005801E8" w:rsidRDefault="003B7B0F" w:rsidP="00150CB8">
      <w:pPr>
        <w:ind w:left="720"/>
        <w:jc w:val="both"/>
        <w:outlineLvl w:val="0"/>
        <w:rPr>
          <w:rFonts w:ascii="Calibri" w:hAnsi="Calibri" w:cs="Arial"/>
          <w:b/>
          <w:sz w:val="24"/>
        </w:rPr>
      </w:pPr>
      <w:r w:rsidRPr="005801E8">
        <w:rPr>
          <w:rFonts w:ascii="Calibri" w:hAnsi="Calibri" w:cs="Arial"/>
          <w:b/>
          <w:sz w:val="24"/>
        </w:rPr>
        <w:t>7.  Resistance</w:t>
      </w:r>
    </w:p>
    <w:p w:rsidR="003B7B0F" w:rsidRPr="00C53ABB" w:rsidRDefault="003B7B0F" w:rsidP="00C53ABB">
      <w:pPr>
        <w:ind w:left="720"/>
        <w:jc w:val="both"/>
        <w:rPr>
          <w:rFonts w:ascii="Calibri" w:hAnsi="Calibri" w:cs="Arial"/>
          <w:sz w:val="24"/>
        </w:rPr>
      </w:pPr>
      <w:r w:rsidRPr="005801E8">
        <w:rPr>
          <w:rFonts w:ascii="Calibri" w:hAnsi="Calibri" w:cs="Arial"/>
          <w:sz w:val="24"/>
        </w:rPr>
        <w:lastRenderedPageBreak/>
        <w:t xml:space="preserve">Who may </w:t>
      </w:r>
      <w:r w:rsidR="004B1A58">
        <w:rPr>
          <w:rFonts w:ascii="Calibri" w:hAnsi="Calibri" w:cs="Arial"/>
          <w:sz w:val="24"/>
        </w:rPr>
        <w:t xml:space="preserve">be </w:t>
      </w:r>
      <w:r w:rsidRPr="005801E8">
        <w:rPr>
          <w:rFonts w:ascii="Calibri" w:hAnsi="Calibri" w:cs="Arial"/>
          <w:sz w:val="24"/>
        </w:rPr>
        <w:t>opposed or lukewarm? How shall we respond to them?</w:t>
      </w:r>
    </w:p>
    <w:p w:rsidR="003B7B0F" w:rsidRPr="005801E8" w:rsidRDefault="003B7B0F" w:rsidP="00150CB8">
      <w:pPr>
        <w:ind w:left="720"/>
        <w:jc w:val="both"/>
        <w:outlineLvl w:val="0"/>
        <w:rPr>
          <w:rFonts w:ascii="Calibri" w:hAnsi="Calibri" w:cs="Arial"/>
          <w:b/>
          <w:sz w:val="24"/>
        </w:rPr>
      </w:pPr>
      <w:r w:rsidRPr="005801E8">
        <w:rPr>
          <w:rFonts w:ascii="Calibri" w:hAnsi="Calibri" w:cs="Arial"/>
          <w:b/>
          <w:sz w:val="24"/>
        </w:rPr>
        <w:t>8.  Problems</w:t>
      </w:r>
    </w:p>
    <w:p w:rsidR="003B7B0F" w:rsidRPr="005801E8" w:rsidRDefault="003B7B0F" w:rsidP="00C53ABB">
      <w:pPr>
        <w:ind w:left="720" w:right="389"/>
        <w:jc w:val="both"/>
        <w:rPr>
          <w:rFonts w:ascii="Calibri" w:hAnsi="Calibri" w:cs="Arial"/>
          <w:sz w:val="24"/>
        </w:rPr>
      </w:pPr>
      <w:r w:rsidRPr="005801E8">
        <w:rPr>
          <w:rFonts w:ascii="Calibri" w:hAnsi="Calibri" w:cs="Arial"/>
          <w:sz w:val="24"/>
        </w:rPr>
        <w:t>What problems or difficulties may arise, and how shall we deal with them?</w:t>
      </w:r>
    </w:p>
    <w:p w:rsidR="003B7B0F" w:rsidRPr="005801E8" w:rsidRDefault="003B7B0F" w:rsidP="00150CB8">
      <w:pPr>
        <w:ind w:left="720" w:right="389"/>
        <w:jc w:val="both"/>
        <w:outlineLvl w:val="0"/>
        <w:rPr>
          <w:rFonts w:ascii="Calibri" w:hAnsi="Calibri" w:cs="Arial"/>
          <w:b/>
          <w:sz w:val="24"/>
        </w:rPr>
      </w:pPr>
      <w:r w:rsidRPr="005801E8">
        <w:rPr>
          <w:rFonts w:ascii="Calibri" w:hAnsi="Calibri" w:cs="Arial"/>
          <w:b/>
          <w:sz w:val="24"/>
        </w:rPr>
        <w:t>9.  Learning from others</w:t>
      </w:r>
    </w:p>
    <w:p w:rsidR="003B7B0F" w:rsidRPr="005801E8" w:rsidRDefault="003B7B0F" w:rsidP="00C53ABB">
      <w:pPr>
        <w:ind w:left="720" w:right="389"/>
        <w:jc w:val="both"/>
        <w:rPr>
          <w:rFonts w:ascii="Calibri" w:hAnsi="Calibri" w:cs="Arial"/>
          <w:sz w:val="24"/>
        </w:rPr>
      </w:pPr>
      <w:r w:rsidRPr="005801E8">
        <w:rPr>
          <w:rFonts w:ascii="Calibri" w:hAnsi="Calibri" w:cs="Arial"/>
          <w:sz w:val="24"/>
        </w:rPr>
        <w:t>What plans do</w:t>
      </w:r>
      <w:r w:rsidR="004B1A58">
        <w:rPr>
          <w:rFonts w:ascii="Calibri" w:hAnsi="Calibri" w:cs="Arial"/>
          <w:sz w:val="24"/>
        </w:rPr>
        <w:t xml:space="preserve"> we</w:t>
      </w:r>
      <w:r w:rsidRPr="005801E8">
        <w:rPr>
          <w:rFonts w:ascii="Calibri" w:hAnsi="Calibri" w:cs="Arial"/>
          <w:sz w:val="24"/>
        </w:rPr>
        <w:t xml:space="preserve"> have for finding out what has worked well elsewhere? </w:t>
      </w:r>
      <w:proofErr w:type="gramStart"/>
      <w:r w:rsidRPr="005801E8">
        <w:rPr>
          <w:rFonts w:ascii="Calibri" w:hAnsi="Calibri" w:cs="Arial"/>
          <w:sz w:val="24"/>
        </w:rPr>
        <w:t>Do some, or all, staff</w:t>
      </w:r>
      <w:proofErr w:type="gramEnd"/>
      <w:r w:rsidRPr="005801E8">
        <w:rPr>
          <w:rFonts w:ascii="Calibri" w:hAnsi="Calibri" w:cs="Arial"/>
          <w:sz w:val="24"/>
        </w:rPr>
        <w:t xml:space="preserve"> need extra training?</w:t>
      </w:r>
    </w:p>
    <w:p w:rsidR="003B7B0F" w:rsidRPr="005801E8" w:rsidRDefault="003B7B0F" w:rsidP="00150CB8">
      <w:pPr>
        <w:ind w:left="720" w:right="389"/>
        <w:jc w:val="both"/>
        <w:outlineLvl w:val="0"/>
        <w:rPr>
          <w:rFonts w:ascii="Calibri" w:hAnsi="Calibri" w:cs="Arial"/>
          <w:b/>
          <w:sz w:val="24"/>
        </w:rPr>
      </w:pPr>
      <w:r w:rsidRPr="005801E8">
        <w:rPr>
          <w:rFonts w:ascii="Calibri" w:hAnsi="Calibri" w:cs="Arial"/>
          <w:b/>
          <w:sz w:val="24"/>
        </w:rPr>
        <w:t>10.  Engagement</w:t>
      </w:r>
    </w:p>
    <w:p w:rsidR="003B7B0F" w:rsidRPr="005801E8" w:rsidRDefault="003B7B0F" w:rsidP="003B7B0F">
      <w:pPr>
        <w:ind w:left="720" w:right="389"/>
        <w:jc w:val="both"/>
        <w:rPr>
          <w:rFonts w:ascii="Calibri" w:hAnsi="Calibri" w:cs="Arial"/>
          <w:sz w:val="24"/>
        </w:rPr>
      </w:pPr>
      <w:r w:rsidRPr="005801E8">
        <w:rPr>
          <w:rFonts w:ascii="Calibri" w:hAnsi="Calibri" w:cs="Arial"/>
          <w:sz w:val="24"/>
        </w:rPr>
        <w:t>Who have we consulted when deciding on this objective?</w:t>
      </w:r>
    </w:p>
    <w:p w:rsidR="00E36010" w:rsidRDefault="00E36010" w:rsidP="003B7B0F">
      <w:pPr>
        <w:rPr>
          <w:rFonts w:ascii="Calibri" w:hAnsi="Calibri" w:cs="Arial"/>
          <w:sz w:val="24"/>
        </w:rPr>
      </w:pPr>
    </w:p>
    <w:p w:rsidR="003B7B0F" w:rsidRPr="005801E8" w:rsidRDefault="00E36010" w:rsidP="003B7B0F">
      <w:pPr>
        <w:rPr>
          <w:rFonts w:ascii="Calibri" w:hAnsi="Calibri" w:cs="Arial"/>
          <w:sz w:val="24"/>
        </w:rPr>
      </w:pPr>
      <w:r>
        <w:rPr>
          <w:rFonts w:ascii="Calibri" w:hAnsi="Calibri" w:cs="Arial"/>
          <w:sz w:val="24"/>
        </w:rPr>
        <w:t>Note: The information in Appendix 1</w:t>
      </w:r>
      <w:r w:rsidR="00C53ABB">
        <w:rPr>
          <w:rFonts w:ascii="Calibri" w:hAnsi="Calibri" w:cs="Arial"/>
          <w:sz w:val="24"/>
        </w:rPr>
        <w:t xml:space="preserve"> is a</w:t>
      </w:r>
      <w:r w:rsidR="003B7B0F" w:rsidRPr="005801E8">
        <w:rPr>
          <w:rFonts w:ascii="Calibri" w:hAnsi="Calibri" w:cs="Arial"/>
          <w:sz w:val="24"/>
        </w:rPr>
        <w:t>dapted from INSTED - Equalities in Education Resource Folder 2009-11</w:t>
      </w:r>
    </w:p>
    <w:p w:rsidR="003B7B0F" w:rsidRDefault="00FA76FF" w:rsidP="003B7B0F">
      <w:pPr>
        <w:rPr>
          <w:rFonts w:ascii="Calibri" w:hAnsi="Calibri" w:cs="Arial"/>
          <w:sz w:val="24"/>
        </w:rPr>
      </w:pPr>
      <w:hyperlink r:id="rId12" w:history="1">
        <w:r w:rsidR="00C53ABB" w:rsidRPr="00D140B0">
          <w:rPr>
            <w:rStyle w:val="Hyperlink"/>
            <w:rFonts w:ascii="Calibri" w:hAnsi="Calibri" w:cs="Arial"/>
            <w:sz w:val="24"/>
          </w:rPr>
          <w:t>http://www.insted.co.uk/equalities.html</w:t>
        </w:r>
      </w:hyperlink>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C53ABB" w:rsidRDefault="00C53ABB" w:rsidP="003B7B0F">
      <w:pPr>
        <w:rPr>
          <w:rFonts w:ascii="Calibri" w:hAnsi="Calibri" w:cs="Arial"/>
          <w:sz w:val="24"/>
        </w:rPr>
      </w:pPr>
    </w:p>
    <w:p w:rsidR="00E36010" w:rsidRDefault="00E36010" w:rsidP="00C17AF7">
      <w:pPr>
        <w:jc w:val="both"/>
        <w:rPr>
          <w:rFonts w:ascii="Calibri" w:hAnsi="Calibri" w:cs="Arial"/>
          <w:sz w:val="24"/>
        </w:rPr>
      </w:pPr>
    </w:p>
    <w:p w:rsidR="003B7B0F" w:rsidRDefault="003B7B0F" w:rsidP="00150CB8">
      <w:pPr>
        <w:jc w:val="both"/>
        <w:outlineLvl w:val="0"/>
        <w:rPr>
          <w:rFonts w:ascii="Calibri" w:hAnsi="Calibri"/>
          <w:b/>
          <w:bCs/>
          <w:sz w:val="32"/>
        </w:rPr>
      </w:pPr>
      <w:r>
        <w:rPr>
          <w:rFonts w:ascii="Calibri" w:hAnsi="Calibri"/>
          <w:b/>
          <w:bCs/>
          <w:sz w:val="32"/>
        </w:rPr>
        <w:t xml:space="preserve">Appendix 2 – for information </w:t>
      </w:r>
    </w:p>
    <w:p w:rsidR="00E50693" w:rsidRPr="00613724" w:rsidRDefault="00E61DA8" w:rsidP="00E50693">
      <w:pPr>
        <w:jc w:val="both"/>
        <w:rPr>
          <w:rFonts w:ascii="Calibri" w:hAnsi="Calibri"/>
          <w:b/>
          <w:bCs/>
          <w:sz w:val="24"/>
        </w:rPr>
      </w:pPr>
      <w:r>
        <w:rPr>
          <w:rFonts w:ascii="Calibri" w:hAnsi="Calibri" w:cs="Arial"/>
          <w:b/>
          <w:bCs/>
          <w:noProof/>
          <w:color w:val="FFFFFF"/>
          <w:sz w:val="24"/>
          <w:lang w:eastAsia="en-GB"/>
        </w:rPr>
        <mc:AlternateContent>
          <mc:Choice Requires="wps">
            <w:drawing>
              <wp:anchor distT="0" distB="0" distL="114300" distR="114300" simplePos="0" relativeHeight="251662336" behindDoc="1" locked="0" layoutInCell="1" allowOverlap="1">
                <wp:simplePos x="0" y="0"/>
                <wp:positionH relativeFrom="column">
                  <wp:posOffset>-75565</wp:posOffset>
                </wp:positionH>
                <wp:positionV relativeFrom="paragraph">
                  <wp:posOffset>165735</wp:posOffset>
                </wp:positionV>
                <wp:extent cx="5581650" cy="457200"/>
                <wp:effectExtent l="635" t="381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95pt;margin-top:13.05pt;width:43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" fillcolor="#d99594" stroked="f"/>
            </w:pict>
          </mc:Fallback>
        </mc:AlternateContent>
      </w:r>
    </w:p>
    <w:p w:rsidR="00E50693" w:rsidRPr="00C91270" w:rsidRDefault="00E50693" w:rsidP="00150CB8">
      <w:pPr>
        <w:autoSpaceDE w:val="0"/>
        <w:autoSpaceDN w:val="0"/>
        <w:adjustRightInd w:val="0"/>
        <w:jc w:val="both"/>
        <w:outlineLvl w:val="0"/>
        <w:rPr>
          <w:rFonts w:ascii="Calibri" w:hAnsi="Calibri" w:cs="Arial"/>
          <w:color w:val="FFFFFF"/>
          <w:sz w:val="24"/>
        </w:rPr>
      </w:pPr>
      <w:r w:rsidRPr="00C91270">
        <w:rPr>
          <w:rFonts w:ascii="Calibri" w:hAnsi="Calibri" w:cs="Arial"/>
          <w:b/>
          <w:bCs/>
          <w:color w:val="FFFFFF"/>
          <w:sz w:val="24"/>
        </w:rPr>
        <w:t xml:space="preserve">Race </w:t>
      </w:r>
    </w:p>
    <w:p w:rsidR="00E50693" w:rsidRDefault="00E50693" w:rsidP="00E50693">
      <w:pPr>
        <w:autoSpaceDE w:val="0"/>
        <w:autoSpaceDN w:val="0"/>
        <w:adjustRightInd w:val="0"/>
        <w:spacing w:after="0"/>
        <w:jc w:val="both"/>
        <w:rPr>
          <w:rFonts w:ascii="Calibri" w:hAnsi="Calibri" w:cs="Arial"/>
          <w:sz w:val="24"/>
        </w:rPr>
      </w:pPr>
    </w:p>
    <w:p w:rsidR="00E50693" w:rsidRPr="00613724" w:rsidRDefault="00E50693" w:rsidP="00E50693">
      <w:pPr>
        <w:autoSpaceDE w:val="0"/>
        <w:autoSpaceDN w:val="0"/>
        <w:adjustRightInd w:val="0"/>
        <w:jc w:val="both"/>
        <w:rPr>
          <w:rFonts w:ascii="Calibri" w:hAnsi="Calibri" w:cs="Arial"/>
          <w:sz w:val="24"/>
        </w:rPr>
      </w:pPr>
      <w:r w:rsidRPr="00613724">
        <w:rPr>
          <w:rFonts w:ascii="Calibri" w:hAnsi="Calibri" w:cs="Arial"/>
          <w:sz w:val="24"/>
        </w:rPr>
        <w:t xml:space="preserve">The term race includes colour, ethnic origin, nationality, national origin and citizenship as well as race.  </w:t>
      </w:r>
    </w:p>
    <w:p w:rsidR="00E50693" w:rsidRPr="009D71BB" w:rsidRDefault="00E50693" w:rsidP="00150CB8">
      <w:pPr>
        <w:autoSpaceDE w:val="0"/>
        <w:autoSpaceDN w:val="0"/>
        <w:adjustRightInd w:val="0"/>
        <w:jc w:val="both"/>
        <w:outlineLvl w:val="0"/>
        <w:rPr>
          <w:rFonts w:ascii="Calibri" w:hAnsi="Calibri" w:cs="Arial"/>
          <w:b/>
          <w:color w:val="943634"/>
          <w:sz w:val="24"/>
        </w:rPr>
      </w:pPr>
      <w:r w:rsidRPr="009D71BB">
        <w:rPr>
          <w:rFonts w:ascii="Calibri" w:hAnsi="Calibri" w:cs="Arial"/>
          <w:b/>
          <w:color w:val="943634"/>
          <w:sz w:val="24"/>
        </w:rPr>
        <w:t>Reporting racist incidents in schools</w:t>
      </w:r>
    </w:p>
    <w:p w:rsidR="00E50693" w:rsidRDefault="00E50693" w:rsidP="00E50693">
      <w:pPr>
        <w:autoSpaceDE w:val="0"/>
        <w:autoSpaceDN w:val="0"/>
        <w:adjustRightInd w:val="0"/>
        <w:jc w:val="both"/>
        <w:rPr>
          <w:rFonts w:ascii="Calibri" w:hAnsi="Calibri" w:cs="Arial"/>
          <w:bCs/>
          <w:sz w:val="24"/>
        </w:rPr>
      </w:pPr>
      <w:r w:rsidRPr="00613724">
        <w:rPr>
          <w:rFonts w:ascii="Calibri" w:hAnsi="Calibri" w:cs="Arial"/>
          <w:bCs/>
          <w:sz w:val="24"/>
        </w:rPr>
        <w:t>Schools</w:t>
      </w:r>
      <w:r w:rsidR="00A826A8">
        <w:rPr>
          <w:rFonts w:ascii="Calibri" w:hAnsi="Calibri" w:cs="Arial"/>
          <w:bCs/>
          <w:sz w:val="24"/>
        </w:rPr>
        <w:t xml:space="preserve"> in Lancashire</w:t>
      </w:r>
      <w:r w:rsidRPr="00613724">
        <w:rPr>
          <w:rFonts w:ascii="Calibri" w:hAnsi="Calibri" w:cs="Arial"/>
          <w:bCs/>
          <w:sz w:val="24"/>
        </w:rPr>
        <w:t xml:space="preserve"> are required to have in place a procedure for dealing with and reporting racist incidents, which includes providing an annual summary of racist incidents</w:t>
      </w:r>
      <w:r w:rsidR="00D52B2F">
        <w:rPr>
          <w:rFonts w:ascii="Calibri" w:hAnsi="Calibri" w:cs="Arial"/>
          <w:bCs/>
          <w:sz w:val="24"/>
        </w:rPr>
        <w:t xml:space="preserve"> to Lancashire County Council.</w:t>
      </w:r>
    </w:p>
    <w:p w:rsidR="0007271E" w:rsidRPr="00613724" w:rsidRDefault="0007271E" w:rsidP="00E50693">
      <w:pPr>
        <w:autoSpaceDE w:val="0"/>
        <w:autoSpaceDN w:val="0"/>
        <w:adjustRightInd w:val="0"/>
        <w:jc w:val="both"/>
        <w:rPr>
          <w:rFonts w:ascii="Calibri" w:hAnsi="Calibri" w:cs="Arial"/>
          <w:bCs/>
          <w:sz w:val="24"/>
        </w:rPr>
      </w:pPr>
    </w:p>
    <w:p w:rsidR="00F14894" w:rsidRPr="00520767" w:rsidRDefault="00E61DA8" w:rsidP="00150CB8">
      <w:pPr>
        <w:jc w:val="both"/>
        <w:outlineLvl w:val="0"/>
        <w:rPr>
          <w:rFonts w:ascii="Calibri" w:hAnsi="Calibri"/>
          <w:b/>
          <w:bCs/>
          <w:color w:val="FFFFFF"/>
          <w:sz w:val="28"/>
        </w:rPr>
      </w:pPr>
      <w:r>
        <w:rPr>
          <w:rFonts w:ascii="Calibri" w:hAnsi="Calibri"/>
          <w:b/>
          <w:bCs/>
          <w:noProof/>
          <w:sz w:val="32"/>
          <w:lang w:eastAsia="en-GB"/>
        </w:rPr>
        <mc:AlternateContent>
          <mc:Choice Requires="wps">
            <w:drawing>
              <wp:anchor distT="0" distB="0" distL="114300" distR="114300" simplePos="0" relativeHeight="251661312" behindDoc="1" locked="0" layoutInCell="1" allowOverlap="1">
                <wp:simplePos x="0" y="0"/>
                <wp:positionH relativeFrom="column">
                  <wp:posOffset>-55245</wp:posOffset>
                </wp:positionH>
                <wp:positionV relativeFrom="paragraph">
                  <wp:posOffset>-114300</wp:posOffset>
                </wp:positionV>
                <wp:extent cx="5581650" cy="457200"/>
                <wp:effectExtent l="1905"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5pt;margin-top:-9pt;width:43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" fillcolor="#d99594" stroked="f"/>
            </w:pict>
          </mc:Fallback>
        </mc:AlternateContent>
      </w:r>
      <w:r w:rsidR="00520767" w:rsidRPr="00520767">
        <w:rPr>
          <w:rFonts w:ascii="Calibri" w:hAnsi="Calibri"/>
          <w:b/>
          <w:bCs/>
          <w:color w:val="FFFFFF"/>
          <w:sz w:val="28"/>
        </w:rPr>
        <w:t>Disability</w:t>
      </w:r>
    </w:p>
    <w:p w:rsidR="00520767" w:rsidRDefault="00520767" w:rsidP="00520767">
      <w:pPr>
        <w:autoSpaceDE w:val="0"/>
        <w:autoSpaceDN w:val="0"/>
        <w:adjustRightInd w:val="0"/>
        <w:spacing w:after="0"/>
        <w:jc w:val="both"/>
        <w:rPr>
          <w:rFonts w:ascii="Calibri" w:hAnsi="Calibri" w:cs="Arial"/>
          <w:b/>
          <w:sz w:val="24"/>
        </w:rPr>
      </w:pPr>
    </w:p>
    <w:p w:rsidR="00F14894" w:rsidRPr="009D71BB" w:rsidRDefault="00F14894" w:rsidP="00150CB8">
      <w:pPr>
        <w:autoSpaceDE w:val="0"/>
        <w:autoSpaceDN w:val="0"/>
        <w:adjustRightInd w:val="0"/>
        <w:jc w:val="both"/>
        <w:outlineLvl w:val="0"/>
        <w:rPr>
          <w:rFonts w:ascii="Calibri" w:hAnsi="Calibri" w:cs="Arial"/>
          <w:b/>
          <w:color w:val="943634"/>
          <w:sz w:val="24"/>
        </w:rPr>
      </w:pPr>
      <w:r w:rsidRPr="009D71BB">
        <w:rPr>
          <w:rFonts w:ascii="Calibri" w:hAnsi="Calibri" w:cs="Arial"/>
          <w:b/>
          <w:color w:val="943634"/>
          <w:sz w:val="24"/>
        </w:rPr>
        <w:t>What is a disability?</w:t>
      </w:r>
    </w:p>
    <w:p w:rsidR="00C91270" w:rsidRPr="00E50693" w:rsidRDefault="00C91270" w:rsidP="00520767">
      <w:pPr>
        <w:autoSpaceDE w:val="0"/>
        <w:autoSpaceDN w:val="0"/>
        <w:adjustRightInd w:val="0"/>
        <w:spacing w:after="0"/>
        <w:jc w:val="both"/>
        <w:rPr>
          <w:rFonts w:ascii="Calibri" w:hAnsi="Calibri" w:cs="Arial"/>
          <w:b/>
          <w:sz w:val="12"/>
        </w:rPr>
      </w:pPr>
    </w:p>
    <w:p w:rsidR="00F14894" w:rsidRDefault="00F14894" w:rsidP="00A44299">
      <w:pPr>
        <w:numPr>
          <w:ilvl w:val="0"/>
          <w:numId w:val="21"/>
        </w:numPr>
        <w:autoSpaceDE w:val="0"/>
        <w:autoSpaceDN w:val="0"/>
        <w:adjustRightInd w:val="0"/>
        <w:spacing w:after="0"/>
        <w:jc w:val="both"/>
        <w:rPr>
          <w:rFonts w:ascii="Calibri" w:hAnsi="Calibri" w:cs="Arial"/>
          <w:sz w:val="24"/>
        </w:rPr>
      </w:pPr>
      <w:r w:rsidRPr="00613724">
        <w:rPr>
          <w:rFonts w:ascii="Calibri" w:hAnsi="Calibri" w:cs="Arial"/>
          <w:sz w:val="24"/>
        </w:rPr>
        <w:t>Disability is a physical or mental impairment</w:t>
      </w:r>
      <w:r w:rsidR="006B5C8D">
        <w:rPr>
          <w:rFonts w:ascii="Calibri" w:hAnsi="Calibri" w:cs="Arial"/>
          <w:sz w:val="24"/>
        </w:rPr>
        <w:t>,</w:t>
      </w:r>
      <w:r w:rsidRPr="00613724">
        <w:rPr>
          <w:rFonts w:ascii="Calibri" w:hAnsi="Calibri" w:cs="Arial"/>
          <w:sz w:val="24"/>
        </w:rPr>
        <w:t xml:space="preserve"> which has an effect on a person’s ability to carry out normal day-to-day activities.</w:t>
      </w:r>
      <w:r w:rsidR="00D52B2F">
        <w:rPr>
          <w:rFonts w:ascii="Calibri" w:hAnsi="Calibri" w:cs="Arial"/>
          <w:sz w:val="24"/>
        </w:rPr>
        <w:t xml:space="preserve"> </w:t>
      </w:r>
      <w:r w:rsidRPr="00613724">
        <w:rPr>
          <w:rFonts w:ascii="Calibri" w:hAnsi="Calibri" w:cs="Arial"/>
          <w:sz w:val="24"/>
        </w:rPr>
        <w:t xml:space="preserve"> That effect must be:</w:t>
      </w:r>
    </w:p>
    <w:p w:rsidR="00520767" w:rsidRPr="00520767" w:rsidRDefault="00520767" w:rsidP="00520767">
      <w:pPr>
        <w:autoSpaceDE w:val="0"/>
        <w:autoSpaceDN w:val="0"/>
        <w:adjustRightInd w:val="0"/>
        <w:spacing w:after="0"/>
        <w:ind w:left="720"/>
        <w:jc w:val="both"/>
        <w:rPr>
          <w:rFonts w:ascii="Calibri" w:hAnsi="Calibri" w:cs="Arial"/>
          <w:sz w:val="14"/>
        </w:rPr>
      </w:pPr>
    </w:p>
    <w:p w:rsidR="00F14894" w:rsidRPr="00613724" w:rsidRDefault="00F14894" w:rsidP="00A44299">
      <w:pPr>
        <w:numPr>
          <w:ilvl w:val="0"/>
          <w:numId w:val="20"/>
        </w:numPr>
        <w:tabs>
          <w:tab w:val="clear" w:pos="720"/>
        </w:tabs>
        <w:autoSpaceDE w:val="0"/>
        <w:autoSpaceDN w:val="0"/>
        <w:adjustRightInd w:val="0"/>
        <w:spacing w:after="0"/>
        <w:ind w:left="1418" w:right="1176" w:hanging="425"/>
        <w:rPr>
          <w:rFonts w:ascii="Calibri" w:hAnsi="Calibri" w:cs="Arial"/>
          <w:sz w:val="24"/>
        </w:rPr>
      </w:pPr>
      <w:r w:rsidRPr="00613724">
        <w:rPr>
          <w:rFonts w:ascii="Calibri" w:hAnsi="Calibri" w:cs="Arial"/>
          <w:sz w:val="24"/>
        </w:rPr>
        <w:t>substantial (more than minor or trivial)</w:t>
      </w:r>
    </w:p>
    <w:p w:rsidR="00F14894" w:rsidRPr="00613724" w:rsidRDefault="00F14894" w:rsidP="00A44299">
      <w:pPr>
        <w:numPr>
          <w:ilvl w:val="0"/>
          <w:numId w:val="20"/>
        </w:numPr>
        <w:tabs>
          <w:tab w:val="clear" w:pos="720"/>
        </w:tabs>
        <w:autoSpaceDE w:val="0"/>
        <w:autoSpaceDN w:val="0"/>
        <w:adjustRightInd w:val="0"/>
        <w:spacing w:after="0"/>
        <w:ind w:left="1418" w:right="1176" w:hanging="425"/>
        <w:rPr>
          <w:rFonts w:ascii="Calibri" w:hAnsi="Calibri" w:cs="Arial"/>
          <w:sz w:val="24"/>
        </w:rPr>
      </w:pPr>
      <w:r w:rsidRPr="00613724">
        <w:rPr>
          <w:rFonts w:ascii="Calibri" w:hAnsi="Calibri" w:cs="Arial"/>
          <w:sz w:val="24"/>
        </w:rPr>
        <w:t>adverse</w:t>
      </w:r>
    </w:p>
    <w:p w:rsidR="00F14894" w:rsidRPr="00613724" w:rsidRDefault="00F14894" w:rsidP="00A44299">
      <w:pPr>
        <w:numPr>
          <w:ilvl w:val="0"/>
          <w:numId w:val="20"/>
        </w:numPr>
        <w:tabs>
          <w:tab w:val="clear" w:pos="720"/>
        </w:tabs>
        <w:autoSpaceDE w:val="0"/>
        <w:autoSpaceDN w:val="0"/>
        <w:adjustRightInd w:val="0"/>
        <w:spacing w:after="0"/>
        <w:ind w:left="1418" w:right="1176" w:hanging="425"/>
        <w:rPr>
          <w:rFonts w:ascii="Calibri" w:hAnsi="Calibri" w:cs="Arial"/>
          <w:sz w:val="24"/>
        </w:rPr>
      </w:pPr>
      <w:proofErr w:type="gramStart"/>
      <w:r w:rsidRPr="00613724">
        <w:rPr>
          <w:rFonts w:ascii="Calibri" w:hAnsi="Calibri" w:cs="Arial"/>
          <w:sz w:val="24"/>
        </w:rPr>
        <w:t>long-term</w:t>
      </w:r>
      <w:proofErr w:type="gramEnd"/>
      <w:r w:rsidRPr="00613724">
        <w:rPr>
          <w:rFonts w:ascii="Calibri" w:hAnsi="Calibri" w:cs="Arial"/>
          <w:sz w:val="24"/>
        </w:rPr>
        <w:t xml:space="preserve"> (it has lasted, or is likely to last, for at least a year or for the rest of the life of the person affected).</w:t>
      </w:r>
    </w:p>
    <w:p w:rsidR="00F14894" w:rsidRPr="00520767" w:rsidRDefault="00F14894" w:rsidP="00520767">
      <w:pPr>
        <w:autoSpaceDE w:val="0"/>
        <w:autoSpaceDN w:val="0"/>
        <w:adjustRightInd w:val="0"/>
        <w:spacing w:after="0"/>
        <w:jc w:val="both"/>
        <w:rPr>
          <w:rFonts w:ascii="Calibri" w:hAnsi="Calibri" w:cs="Arial"/>
          <w:sz w:val="12"/>
        </w:rPr>
      </w:pPr>
    </w:p>
    <w:p w:rsidR="00F14894" w:rsidRPr="00613724" w:rsidRDefault="00F14894" w:rsidP="00520767">
      <w:pPr>
        <w:jc w:val="both"/>
        <w:rPr>
          <w:rFonts w:ascii="Calibri" w:hAnsi="Calibri" w:cs="Arial"/>
          <w:sz w:val="24"/>
        </w:rPr>
      </w:pPr>
      <w:r w:rsidRPr="00613724">
        <w:rPr>
          <w:rFonts w:ascii="Calibri" w:hAnsi="Calibri" w:cs="Arial"/>
          <w:sz w:val="24"/>
        </w:rPr>
        <w:t>There is no need for a person to have a specific, medically-diagnosed cause for their impairment – what matters is the effect of the impairment, not the cause.</w:t>
      </w:r>
    </w:p>
    <w:p w:rsidR="00F14894" w:rsidRDefault="00F14894" w:rsidP="00C91270">
      <w:pPr>
        <w:spacing w:after="0"/>
        <w:jc w:val="both"/>
        <w:rPr>
          <w:rFonts w:ascii="Calibri" w:hAnsi="Calibri" w:cs="Arial"/>
          <w:sz w:val="24"/>
        </w:rPr>
      </w:pPr>
      <w:r w:rsidRPr="00613724">
        <w:rPr>
          <w:rFonts w:ascii="Calibri" w:hAnsi="Calibri" w:cs="Arial"/>
          <w:sz w:val="24"/>
        </w:rPr>
        <w:t>Examples include hearing or sight impairments, a si</w:t>
      </w:r>
      <w:r w:rsidR="00D52B2F">
        <w:rPr>
          <w:rFonts w:ascii="Calibri" w:hAnsi="Calibri" w:cs="Arial"/>
          <w:sz w:val="24"/>
        </w:rPr>
        <w:t xml:space="preserve">gnificant mobility difficulty, </w:t>
      </w:r>
      <w:r w:rsidR="00D52B2F" w:rsidRPr="00613724">
        <w:rPr>
          <w:rFonts w:ascii="Calibri" w:hAnsi="Calibri" w:cs="Arial"/>
          <w:sz w:val="24"/>
        </w:rPr>
        <w:t>mental</w:t>
      </w:r>
      <w:r w:rsidRPr="00613724">
        <w:rPr>
          <w:rFonts w:ascii="Calibri" w:hAnsi="Calibri" w:cs="Arial"/>
          <w:sz w:val="24"/>
        </w:rPr>
        <w:t xml:space="preserve"> health conditions or learning difficulties. There are many other types of condition, illness or injury </w:t>
      </w:r>
      <w:r w:rsidR="003D4C8E" w:rsidRPr="00613724">
        <w:rPr>
          <w:rFonts w:ascii="Calibri" w:hAnsi="Calibri" w:cs="Arial"/>
          <w:sz w:val="24"/>
        </w:rPr>
        <w:t>that can</w:t>
      </w:r>
      <w:r w:rsidRPr="00613724">
        <w:rPr>
          <w:rFonts w:ascii="Calibri" w:hAnsi="Calibri" w:cs="Arial"/>
          <w:sz w:val="24"/>
        </w:rPr>
        <w:t xml:space="preserve"> res</w:t>
      </w:r>
      <w:r w:rsidR="00D52B2F">
        <w:rPr>
          <w:rFonts w:ascii="Calibri" w:hAnsi="Calibri" w:cs="Arial"/>
          <w:sz w:val="24"/>
        </w:rPr>
        <w:t xml:space="preserve">ult in a person being </w:t>
      </w:r>
      <w:r w:rsidR="00D52B2F" w:rsidRPr="00D52B2F">
        <w:rPr>
          <w:rFonts w:ascii="Calibri" w:hAnsi="Calibri" w:cs="Arial"/>
          <w:i/>
          <w:sz w:val="24"/>
        </w:rPr>
        <w:t>disabled</w:t>
      </w:r>
      <w:r w:rsidRPr="00613724">
        <w:rPr>
          <w:rFonts w:ascii="Calibri" w:hAnsi="Calibri" w:cs="Arial"/>
          <w:sz w:val="24"/>
        </w:rPr>
        <w:t xml:space="preserve"> (</w:t>
      </w:r>
      <w:proofErr w:type="spellStart"/>
      <w:r w:rsidRPr="00613724">
        <w:rPr>
          <w:rFonts w:ascii="Calibri" w:hAnsi="Calibri" w:cs="Arial"/>
          <w:sz w:val="24"/>
        </w:rPr>
        <w:t>eg</w:t>
      </w:r>
      <w:proofErr w:type="spellEnd"/>
      <w:r w:rsidRPr="00613724">
        <w:rPr>
          <w:rFonts w:ascii="Calibri" w:hAnsi="Calibri" w:cs="Arial"/>
          <w:sz w:val="24"/>
        </w:rPr>
        <w:t xml:space="preserve"> </w:t>
      </w:r>
      <w:r w:rsidRPr="00613724">
        <w:rPr>
          <w:rFonts w:ascii="Calibri" w:hAnsi="Calibri"/>
          <w:sz w:val="24"/>
        </w:rPr>
        <w:t>diabetes, asthma, cancer, arthritis, epilepsy, multiple sclerosis, heart conditions,</w:t>
      </w:r>
      <w:r w:rsidRPr="00613724">
        <w:rPr>
          <w:rFonts w:ascii="Calibri" w:hAnsi="Calibri" w:cs="Arial"/>
          <w:sz w:val="24"/>
        </w:rPr>
        <w:t xml:space="preserve"> </w:t>
      </w:r>
      <w:proofErr w:type="gramStart"/>
      <w:r w:rsidRPr="00613724">
        <w:rPr>
          <w:rFonts w:ascii="Calibri" w:hAnsi="Calibri" w:cs="Arial"/>
          <w:sz w:val="24"/>
        </w:rPr>
        <w:t>facial</w:t>
      </w:r>
      <w:proofErr w:type="gramEnd"/>
      <w:r w:rsidRPr="00613724">
        <w:rPr>
          <w:rFonts w:ascii="Calibri" w:hAnsi="Calibri" w:cs="Arial"/>
          <w:sz w:val="24"/>
        </w:rPr>
        <w:t xml:space="preserve"> disfigurement). </w:t>
      </w:r>
    </w:p>
    <w:p w:rsidR="0051690E" w:rsidRPr="00613724" w:rsidRDefault="0051690E" w:rsidP="00FD069D">
      <w:pPr>
        <w:tabs>
          <w:tab w:val="left" w:pos="1560"/>
        </w:tabs>
        <w:spacing w:after="0"/>
        <w:ind w:right="893"/>
        <w:jc w:val="both"/>
        <w:rPr>
          <w:rFonts w:ascii="Calibri" w:hAnsi="Calibri" w:cs="Arial"/>
          <w:sz w:val="24"/>
        </w:rPr>
      </w:pPr>
    </w:p>
    <w:p w:rsidR="00F14894" w:rsidRPr="00613724" w:rsidRDefault="00E61DA8" w:rsidP="00C17AF7">
      <w:pPr>
        <w:autoSpaceDE w:val="0"/>
        <w:autoSpaceDN w:val="0"/>
        <w:adjustRightInd w:val="0"/>
        <w:jc w:val="both"/>
        <w:rPr>
          <w:rFonts w:ascii="Calibri" w:hAnsi="Calibri" w:cs="Arial"/>
          <w:bCs/>
          <w:sz w:val="24"/>
        </w:rPr>
      </w:pPr>
      <w:r>
        <w:rPr>
          <w:rFonts w:ascii="Calibri" w:hAnsi="Calibri" w:cs="Arial"/>
          <w:bCs/>
          <w:noProof/>
          <w:sz w:val="24"/>
          <w:lang w:eastAsia="en-GB"/>
        </w:rPr>
        <mc:AlternateContent>
          <mc:Choice Requires="wps">
            <w:drawing>
              <wp:anchor distT="0" distB="0" distL="114300" distR="114300" simplePos="0" relativeHeight="251663360" behindDoc="1" locked="0" layoutInCell="1" allowOverlap="1">
                <wp:simplePos x="0" y="0"/>
                <wp:positionH relativeFrom="column">
                  <wp:posOffset>-107315</wp:posOffset>
                </wp:positionH>
                <wp:positionV relativeFrom="paragraph">
                  <wp:posOffset>164465</wp:posOffset>
                </wp:positionV>
                <wp:extent cx="5581650" cy="457200"/>
                <wp:effectExtent l="0" t="2540" r="254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45pt;margin-top:12.95pt;width:43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" fillcolor="#d99594" stroked="f"/>
            </w:pict>
          </mc:Fallback>
        </mc:AlternateContent>
      </w:r>
    </w:p>
    <w:p w:rsidR="00F14894" w:rsidRPr="0051690E" w:rsidRDefault="00F14894" w:rsidP="00150CB8">
      <w:pPr>
        <w:autoSpaceDE w:val="0"/>
        <w:autoSpaceDN w:val="0"/>
        <w:adjustRightInd w:val="0"/>
        <w:jc w:val="both"/>
        <w:outlineLvl w:val="0"/>
        <w:rPr>
          <w:rFonts w:ascii="Calibri" w:hAnsi="Calibri" w:cs="Arial"/>
          <w:b/>
          <w:bCs/>
          <w:color w:val="FFFFFF"/>
          <w:sz w:val="24"/>
        </w:rPr>
      </w:pPr>
      <w:r w:rsidRPr="0051690E">
        <w:rPr>
          <w:rFonts w:ascii="Calibri" w:hAnsi="Calibri" w:cs="Arial"/>
          <w:b/>
          <w:bCs/>
          <w:color w:val="FFFFFF"/>
          <w:sz w:val="24"/>
        </w:rPr>
        <w:t>GENDER</w:t>
      </w:r>
    </w:p>
    <w:p w:rsidR="0051690E" w:rsidRDefault="0051690E" w:rsidP="0051690E">
      <w:pPr>
        <w:autoSpaceDE w:val="0"/>
        <w:autoSpaceDN w:val="0"/>
        <w:adjustRightInd w:val="0"/>
        <w:spacing w:after="0"/>
        <w:jc w:val="both"/>
        <w:rPr>
          <w:rFonts w:ascii="Calibri" w:hAnsi="Calibri" w:cs="Arial"/>
          <w:sz w:val="24"/>
        </w:rPr>
      </w:pPr>
    </w:p>
    <w:p w:rsidR="00F14894" w:rsidRDefault="00F14894" w:rsidP="0051690E">
      <w:pPr>
        <w:autoSpaceDE w:val="0"/>
        <w:autoSpaceDN w:val="0"/>
        <w:adjustRightInd w:val="0"/>
        <w:spacing w:after="0"/>
        <w:jc w:val="both"/>
        <w:rPr>
          <w:rFonts w:ascii="Calibri" w:hAnsi="Calibri" w:cs="Arial"/>
          <w:sz w:val="24"/>
        </w:rPr>
      </w:pPr>
      <w:r w:rsidRPr="00613724">
        <w:rPr>
          <w:rFonts w:ascii="Calibri" w:hAnsi="Calibri" w:cs="Arial"/>
          <w:sz w:val="24"/>
        </w:rPr>
        <w:t xml:space="preserve">The term gender includes boys, girls, men and women, and transgender/transsexual </w:t>
      </w:r>
      <w:r w:rsidR="00D52B2F">
        <w:rPr>
          <w:rFonts w:ascii="Calibri" w:hAnsi="Calibri" w:cs="Arial"/>
          <w:sz w:val="24"/>
        </w:rPr>
        <w:t xml:space="preserve">people.  </w:t>
      </w:r>
      <w:r w:rsidR="00124BAB">
        <w:rPr>
          <w:rFonts w:ascii="Calibri" w:hAnsi="Calibri" w:cs="Arial"/>
          <w:sz w:val="24"/>
        </w:rPr>
        <w:t xml:space="preserve">Sexual orientation is </w:t>
      </w:r>
      <w:r w:rsidR="00E841F6">
        <w:rPr>
          <w:rFonts w:ascii="Calibri" w:hAnsi="Calibri" w:cs="Arial"/>
          <w:sz w:val="24"/>
        </w:rPr>
        <w:t xml:space="preserve">a distinct </w:t>
      </w:r>
      <w:r w:rsidR="00124BAB">
        <w:rPr>
          <w:rFonts w:ascii="Calibri" w:hAnsi="Calibri" w:cs="Arial"/>
          <w:sz w:val="24"/>
        </w:rPr>
        <w:t xml:space="preserve">protected characteristic.  </w:t>
      </w:r>
      <w:r w:rsidR="00D52B2F">
        <w:rPr>
          <w:rFonts w:ascii="Calibri" w:hAnsi="Calibri" w:cs="Arial"/>
          <w:sz w:val="24"/>
        </w:rPr>
        <w:t>(The term transgender</w:t>
      </w:r>
      <w:r w:rsidRPr="00613724">
        <w:rPr>
          <w:rFonts w:ascii="Calibri" w:hAnsi="Calibri" w:cs="Arial"/>
          <w:sz w:val="24"/>
        </w:rPr>
        <w:t xml:space="preserve"> refers to a range of people who do not feel comfortable with their birth gender). </w:t>
      </w:r>
    </w:p>
    <w:p w:rsidR="0051690E" w:rsidRPr="00613724" w:rsidRDefault="0051690E" w:rsidP="0051690E">
      <w:pPr>
        <w:autoSpaceDE w:val="0"/>
        <w:autoSpaceDN w:val="0"/>
        <w:adjustRightInd w:val="0"/>
        <w:spacing w:after="0"/>
        <w:jc w:val="both"/>
        <w:rPr>
          <w:rFonts w:ascii="Calibri" w:hAnsi="Calibri" w:cs="Arial"/>
          <w:sz w:val="24"/>
        </w:rPr>
      </w:pPr>
    </w:p>
    <w:p w:rsidR="00FD069D" w:rsidRDefault="00FD069D" w:rsidP="009D71BB">
      <w:pPr>
        <w:autoSpaceDE w:val="0"/>
        <w:autoSpaceDN w:val="0"/>
        <w:adjustRightInd w:val="0"/>
        <w:jc w:val="both"/>
        <w:rPr>
          <w:rFonts w:ascii="Calibri" w:hAnsi="Calibri" w:cs="Arial"/>
          <w:b/>
          <w:color w:val="943634"/>
          <w:sz w:val="24"/>
        </w:rPr>
      </w:pPr>
    </w:p>
    <w:p w:rsidR="00F14894" w:rsidRPr="0094386C" w:rsidRDefault="00F14894" w:rsidP="00150CB8">
      <w:pPr>
        <w:autoSpaceDE w:val="0"/>
        <w:autoSpaceDN w:val="0"/>
        <w:adjustRightInd w:val="0"/>
        <w:jc w:val="both"/>
        <w:outlineLvl w:val="0"/>
        <w:rPr>
          <w:rFonts w:ascii="Calibri" w:hAnsi="Calibri" w:cs="Arial"/>
          <w:b/>
          <w:color w:val="943634"/>
          <w:sz w:val="24"/>
        </w:rPr>
      </w:pPr>
      <w:r w:rsidRPr="0094386C">
        <w:rPr>
          <w:rFonts w:ascii="Calibri" w:hAnsi="Calibri" w:cs="Arial"/>
          <w:b/>
          <w:color w:val="943634"/>
          <w:sz w:val="24"/>
        </w:rPr>
        <w:t xml:space="preserve">What is the difference between sex and gender? </w:t>
      </w:r>
    </w:p>
    <w:p w:rsidR="0051690E" w:rsidRPr="0094386C" w:rsidRDefault="0051690E" w:rsidP="0051690E">
      <w:pPr>
        <w:pStyle w:val="text"/>
        <w:spacing w:before="0" w:beforeAutospacing="0" w:after="0" w:afterAutospacing="0"/>
        <w:jc w:val="both"/>
        <w:rPr>
          <w:rFonts w:ascii="Calibri" w:hAnsi="Calibri"/>
          <w:sz w:val="14"/>
          <w:szCs w:val="24"/>
        </w:rPr>
      </w:pPr>
    </w:p>
    <w:p w:rsidR="00F14894" w:rsidRDefault="00F14894" w:rsidP="00A44299">
      <w:pPr>
        <w:pStyle w:val="NormalWeb"/>
        <w:numPr>
          <w:ilvl w:val="0"/>
          <w:numId w:val="22"/>
        </w:numPr>
        <w:spacing w:before="0" w:beforeAutospacing="0" w:after="0" w:afterAutospacing="0"/>
        <w:ind w:left="709"/>
        <w:jc w:val="both"/>
        <w:rPr>
          <w:rFonts w:ascii="Calibri" w:hAnsi="Calibri" w:cs="Arial"/>
          <w:color w:val="000000"/>
        </w:rPr>
      </w:pPr>
      <w:r w:rsidRPr="0094386C">
        <w:rPr>
          <w:rFonts w:ascii="Calibri" w:hAnsi="Calibri" w:cs="Arial"/>
          <w:color w:val="000000"/>
        </w:rPr>
        <w:t xml:space="preserve">Sex refers to biological status as male or female. </w:t>
      </w:r>
      <w:r w:rsidR="00D52B2F">
        <w:rPr>
          <w:rFonts w:ascii="Calibri" w:hAnsi="Calibri" w:cs="Arial"/>
          <w:color w:val="000000"/>
        </w:rPr>
        <w:t xml:space="preserve"> </w:t>
      </w:r>
      <w:r w:rsidRPr="0094386C">
        <w:rPr>
          <w:rFonts w:ascii="Calibri" w:hAnsi="Calibri" w:cs="Arial"/>
          <w:color w:val="000000"/>
        </w:rPr>
        <w:t xml:space="preserve">It includes physical attributes such as sex chromosomes, gonads, sex hormones, internal reproductive structures, and external genitalia. </w:t>
      </w:r>
    </w:p>
    <w:p w:rsidR="00A759BD" w:rsidRPr="0094386C" w:rsidRDefault="00A759BD" w:rsidP="00A759BD">
      <w:pPr>
        <w:pStyle w:val="NormalWeb"/>
        <w:spacing w:before="0" w:beforeAutospacing="0" w:after="0" w:afterAutospacing="0"/>
        <w:ind w:left="709"/>
        <w:jc w:val="both"/>
        <w:rPr>
          <w:rFonts w:ascii="Calibri" w:hAnsi="Calibri" w:cs="Arial"/>
          <w:color w:val="000000"/>
        </w:rPr>
      </w:pPr>
    </w:p>
    <w:p w:rsidR="00F14894" w:rsidRPr="0094386C" w:rsidRDefault="00F14894" w:rsidP="00A44299">
      <w:pPr>
        <w:pStyle w:val="NormalWeb"/>
        <w:numPr>
          <w:ilvl w:val="0"/>
          <w:numId w:val="22"/>
        </w:numPr>
        <w:spacing w:before="0" w:beforeAutospacing="0" w:after="0" w:afterAutospacing="0"/>
        <w:ind w:left="709"/>
        <w:jc w:val="both"/>
        <w:rPr>
          <w:rFonts w:ascii="Calibri" w:hAnsi="Calibri" w:cs="Arial"/>
          <w:color w:val="000000"/>
        </w:rPr>
      </w:pPr>
      <w:r w:rsidRPr="0094386C">
        <w:rPr>
          <w:rFonts w:ascii="Calibri" w:hAnsi="Calibri" w:cs="Arial"/>
          <w:color w:val="000000"/>
        </w:rPr>
        <w:t>Gender is a term that is often used to refer to ways that people act, interact, or feel about themselves, which are associated with boys/men and girls/women. While aspects of biological sex are the same across different cultures, aspects of gender may not be.</w:t>
      </w:r>
    </w:p>
    <w:p w:rsidR="00F14894" w:rsidRDefault="00F14894" w:rsidP="0051690E">
      <w:pPr>
        <w:autoSpaceDE w:val="0"/>
        <w:autoSpaceDN w:val="0"/>
        <w:adjustRightInd w:val="0"/>
        <w:spacing w:after="0"/>
        <w:jc w:val="both"/>
        <w:rPr>
          <w:rFonts w:ascii="Calibri" w:hAnsi="Calibri" w:cs="Arial"/>
          <w:sz w:val="24"/>
        </w:rPr>
      </w:pPr>
    </w:p>
    <w:p w:rsidR="0051690E" w:rsidRPr="00613724" w:rsidRDefault="0051690E" w:rsidP="0051690E">
      <w:pPr>
        <w:autoSpaceDE w:val="0"/>
        <w:autoSpaceDN w:val="0"/>
        <w:adjustRightInd w:val="0"/>
        <w:spacing w:after="0"/>
        <w:jc w:val="both"/>
        <w:rPr>
          <w:rFonts w:ascii="Calibri" w:hAnsi="Calibri" w:cs="Arial"/>
          <w:sz w:val="24"/>
        </w:rPr>
      </w:pPr>
    </w:p>
    <w:p w:rsidR="00F14894" w:rsidRPr="009D71BB" w:rsidRDefault="00F14894" w:rsidP="00150CB8">
      <w:pPr>
        <w:autoSpaceDE w:val="0"/>
        <w:autoSpaceDN w:val="0"/>
        <w:adjustRightInd w:val="0"/>
        <w:jc w:val="both"/>
        <w:outlineLvl w:val="0"/>
        <w:rPr>
          <w:rFonts w:ascii="Calibri" w:hAnsi="Calibri" w:cs="Arial"/>
          <w:b/>
          <w:color w:val="943634"/>
          <w:sz w:val="24"/>
        </w:rPr>
      </w:pPr>
      <w:r w:rsidRPr="009D71BB">
        <w:rPr>
          <w:rFonts w:ascii="Calibri" w:hAnsi="Calibri" w:cs="Arial"/>
          <w:b/>
          <w:color w:val="943634"/>
          <w:sz w:val="24"/>
        </w:rPr>
        <w:t>Sexual Orientation</w:t>
      </w:r>
    </w:p>
    <w:p w:rsidR="00F14894" w:rsidRDefault="00F14894" w:rsidP="0051690E">
      <w:pPr>
        <w:autoSpaceDE w:val="0"/>
        <w:autoSpaceDN w:val="0"/>
        <w:adjustRightInd w:val="0"/>
        <w:spacing w:after="0"/>
        <w:jc w:val="both"/>
        <w:rPr>
          <w:rFonts w:ascii="Calibri" w:hAnsi="Calibri" w:cs="Arial"/>
          <w:color w:val="000000"/>
          <w:sz w:val="24"/>
        </w:rPr>
      </w:pPr>
      <w:proofErr w:type="spellStart"/>
      <w:r w:rsidRPr="00613724">
        <w:rPr>
          <w:rFonts w:ascii="Calibri" w:hAnsi="Calibri" w:cs="Arial"/>
          <w:b/>
          <w:bCs/>
          <w:color w:val="000000"/>
          <w:sz w:val="24"/>
        </w:rPr>
        <w:lastRenderedPageBreak/>
        <w:t>Heterosexism</w:t>
      </w:r>
      <w:proofErr w:type="spellEnd"/>
      <w:r w:rsidRPr="00613724">
        <w:rPr>
          <w:rFonts w:ascii="Calibri" w:hAnsi="Calibri" w:cs="Arial"/>
          <w:b/>
          <w:bCs/>
          <w:color w:val="000000"/>
          <w:sz w:val="24"/>
        </w:rPr>
        <w:t xml:space="preserve"> </w:t>
      </w:r>
      <w:r w:rsidRPr="00613724">
        <w:rPr>
          <w:rFonts w:ascii="Calibri" w:hAnsi="Calibri" w:cs="Arial"/>
          <w:color w:val="000000"/>
          <w:sz w:val="24"/>
        </w:rPr>
        <w:t xml:space="preserve">is any prejudice and discrimination against individuals and groups who are lesbian, gay, bisexual </w:t>
      </w:r>
      <w:r w:rsidR="00D52B2F">
        <w:rPr>
          <w:rFonts w:ascii="Calibri" w:hAnsi="Calibri" w:cs="Arial"/>
          <w:color w:val="000000"/>
          <w:sz w:val="24"/>
        </w:rPr>
        <w:t xml:space="preserve">(LGB) </w:t>
      </w:r>
      <w:r w:rsidRPr="00613724">
        <w:rPr>
          <w:rFonts w:ascii="Calibri" w:hAnsi="Calibri" w:cs="Arial"/>
          <w:color w:val="000000"/>
          <w:sz w:val="24"/>
        </w:rPr>
        <w:t xml:space="preserve">or are perceived to be so. </w:t>
      </w:r>
      <w:r w:rsidR="00D52B2F">
        <w:rPr>
          <w:rFonts w:ascii="Calibri" w:hAnsi="Calibri" w:cs="Arial"/>
          <w:color w:val="000000"/>
          <w:sz w:val="24"/>
        </w:rPr>
        <w:t xml:space="preserve"> </w:t>
      </w:r>
      <w:r w:rsidRPr="00613724">
        <w:rPr>
          <w:rFonts w:ascii="Calibri" w:hAnsi="Calibri" w:cs="Arial"/>
          <w:color w:val="000000"/>
          <w:sz w:val="24"/>
        </w:rPr>
        <w:t xml:space="preserve">It is based on the assumption that everyone is or should be heterosexual. </w:t>
      </w:r>
      <w:r w:rsidR="00D52B2F">
        <w:rPr>
          <w:rFonts w:ascii="Calibri" w:hAnsi="Calibri" w:cs="Arial"/>
          <w:color w:val="000000"/>
          <w:sz w:val="24"/>
        </w:rPr>
        <w:t xml:space="preserve"> </w:t>
      </w:r>
      <w:r w:rsidRPr="00613724">
        <w:rPr>
          <w:rFonts w:ascii="Calibri" w:hAnsi="Calibri" w:cs="Arial"/>
          <w:color w:val="000000"/>
          <w:sz w:val="24"/>
        </w:rPr>
        <w:t xml:space="preserve">Expressions of dislike, contempt or fear based on </w:t>
      </w:r>
      <w:proofErr w:type="spellStart"/>
      <w:r w:rsidRPr="00613724">
        <w:rPr>
          <w:rFonts w:ascii="Calibri" w:hAnsi="Calibri" w:cs="Arial"/>
          <w:color w:val="000000"/>
          <w:sz w:val="24"/>
        </w:rPr>
        <w:t>heterosexism</w:t>
      </w:r>
      <w:proofErr w:type="spellEnd"/>
      <w:r w:rsidRPr="00613724">
        <w:rPr>
          <w:rFonts w:ascii="Calibri" w:hAnsi="Calibri" w:cs="Arial"/>
          <w:color w:val="000000"/>
          <w:sz w:val="24"/>
        </w:rPr>
        <w:t xml:space="preserve"> are usually known as </w:t>
      </w:r>
      <w:r w:rsidRPr="00613724">
        <w:rPr>
          <w:rFonts w:ascii="Calibri" w:hAnsi="Calibri" w:cs="Arial"/>
          <w:b/>
          <w:bCs/>
          <w:color w:val="000000"/>
          <w:sz w:val="24"/>
        </w:rPr>
        <w:t>homophobia</w:t>
      </w:r>
      <w:r w:rsidRPr="00613724">
        <w:rPr>
          <w:rFonts w:ascii="Calibri" w:hAnsi="Calibri" w:cs="Arial"/>
          <w:color w:val="000000"/>
          <w:sz w:val="24"/>
        </w:rPr>
        <w:t xml:space="preserve">, although </w:t>
      </w:r>
      <w:proofErr w:type="spellStart"/>
      <w:r w:rsidRPr="00613724">
        <w:rPr>
          <w:rFonts w:ascii="Calibri" w:hAnsi="Calibri" w:cs="Arial"/>
          <w:b/>
          <w:bCs/>
          <w:color w:val="000000"/>
          <w:sz w:val="24"/>
        </w:rPr>
        <w:t>lesophobia</w:t>
      </w:r>
      <w:proofErr w:type="spellEnd"/>
      <w:r w:rsidRPr="00613724">
        <w:rPr>
          <w:rFonts w:ascii="Calibri" w:hAnsi="Calibri" w:cs="Arial"/>
          <w:b/>
          <w:bCs/>
          <w:color w:val="000000"/>
          <w:sz w:val="24"/>
        </w:rPr>
        <w:t xml:space="preserve"> </w:t>
      </w:r>
      <w:r w:rsidRPr="00613724">
        <w:rPr>
          <w:rFonts w:ascii="Calibri" w:hAnsi="Calibri" w:cs="Arial"/>
          <w:color w:val="000000"/>
          <w:sz w:val="24"/>
        </w:rPr>
        <w:t xml:space="preserve">and </w:t>
      </w:r>
      <w:r w:rsidRPr="00613724">
        <w:rPr>
          <w:rFonts w:ascii="Calibri" w:hAnsi="Calibri" w:cs="Arial"/>
          <w:b/>
          <w:bCs/>
          <w:color w:val="000000"/>
          <w:sz w:val="24"/>
        </w:rPr>
        <w:t xml:space="preserve">biphobia </w:t>
      </w:r>
      <w:r w:rsidRPr="00613724">
        <w:rPr>
          <w:rFonts w:ascii="Calibri" w:hAnsi="Calibri" w:cs="Arial"/>
          <w:color w:val="000000"/>
          <w:sz w:val="24"/>
        </w:rPr>
        <w:t>are also coming into use.</w:t>
      </w:r>
    </w:p>
    <w:p w:rsidR="0051690E" w:rsidRPr="00613724" w:rsidRDefault="0051690E" w:rsidP="0051690E">
      <w:pPr>
        <w:autoSpaceDE w:val="0"/>
        <w:autoSpaceDN w:val="0"/>
        <w:adjustRightInd w:val="0"/>
        <w:spacing w:after="0"/>
        <w:jc w:val="both"/>
        <w:rPr>
          <w:rFonts w:ascii="Calibri" w:hAnsi="Calibri" w:cs="Arial"/>
          <w:color w:val="000000"/>
          <w:sz w:val="24"/>
        </w:rPr>
      </w:pPr>
    </w:p>
    <w:p w:rsidR="00F14894" w:rsidRPr="00613724" w:rsidRDefault="00F14894" w:rsidP="0051690E">
      <w:pPr>
        <w:widowControl w:val="0"/>
        <w:autoSpaceDE w:val="0"/>
        <w:autoSpaceDN w:val="0"/>
        <w:adjustRightInd w:val="0"/>
        <w:spacing w:after="0"/>
        <w:jc w:val="both"/>
        <w:rPr>
          <w:rFonts w:ascii="Calibri" w:hAnsi="Calibri" w:cs="Arial"/>
          <w:color w:val="000000"/>
          <w:sz w:val="24"/>
          <w:szCs w:val="22"/>
        </w:rPr>
      </w:pPr>
      <w:r w:rsidRPr="00613724">
        <w:rPr>
          <w:rFonts w:ascii="Calibri" w:hAnsi="Calibri" w:cs="Arial"/>
          <w:color w:val="000000"/>
          <w:sz w:val="24"/>
          <w:szCs w:val="22"/>
        </w:rPr>
        <w:t xml:space="preserve">Whether through institutional practice or personal behaviour, the prevalence of </w:t>
      </w:r>
      <w:proofErr w:type="spellStart"/>
      <w:r w:rsidRPr="00613724">
        <w:rPr>
          <w:rFonts w:ascii="Calibri" w:hAnsi="Calibri" w:cs="Arial"/>
          <w:color w:val="000000"/>
          <w:sz w:val="24"/>
          <w:szCs w:val="22"/>
        </w:rPr>
        <w:t>heterosexism</w:t>
      </w:r>
      <w:proofErr w:type="spellEnd"/>
      <w:r w:rsidRPr="00613724">
        <w:rPr>
          <w:rFonts w:ascii="Calibri" w:hAnsi="Calibri" w:cs="Arial"/>
          <w:color w:val="000000"/>
          <w:sz w:val="24"/>
          <w:szCs w:val="22"/>
        </w:rPr>
        <w:t xml:space="preserve"> is likely to mean that LGB p</w:t>
      </w:r>
      <w:r w:rsidR="006B5C8D">
        <w:rPr>
          <w:rFonts w:ascii="Calibri" w:hAnsi="Calibri" w:cs="Arial"/>
          <w:color w:val="000000"/>
          <w:sz w:val="24"/>
          <w:szCs w:val="22"/>
        </w:rPr>
        <w:t>eople feel excluded and unsafe; t</w:t>
      </w:r>
      <w:r w:rsidRPr="00613724">
        <w:rPr>
          <w:rFonts w:ascii="Calibri" w:hAnsi="Calibri" w:cs="Arial"/>
          <w:color w:val="000000"/>
          <w:sz w:val="24"/>
          <w:szCs w:val="22"/>
        </w:rPr>
        <w:t>his effect can be mitigated by an actively welcoming and supportive environment.</w:t>
      </w:r>
    </w:p>
    <w:p w:rsidR="00F14894" w:rsidRPr="00613724" w:rsidRDefault="00F14894" w:rsidP="0051690E">
      <w:pPr>
        <w:spacing w:after="0"/>
        <w:jc w:val="both"/>
        <w:rPr>
          <w:rFonts w:ascii="Calibri" w:hAnsi="Calibri" w:cs="Arial"/>
          <w:sz w:val="24"/>
          <w:szCs w:val="22"/>
        </w:rPr>
      </w:pPr>
      <w:r w:rsidRPr="00613724">
        <w:rPr>
          <w:rFonts w:ascii="Calibri" w:hAnsi="Calibri" w:cs="Arial"/>
          <w:b/>
          <w:sz w:val="24"/>
          <w:szCs w:val="22"/>
        </w:rPr>
        <w:t>Sexual orientation</w:t>
      </w:r>
      <w:r w:rsidRPr="00613724">
        <w:rPr>
          <w:rFonts w:ascii="Calibri" w:hAnsi="Calibri" w:cs="Arial"/>
          <w:sz w:val="24"/>
          <w:szCs w:val="22"/>
        </w:rPr>
        <w:t xml:space="preserve"> is defined as an individual's sexual orientation towards people of the same sex as her or him (gay or lesbian), people of the opposite sex (heterosexual) or people of both sexes (bisexual).</w:t>
      </w:r>
    </w:p>
    <w:p w:rsidR="00A826A8" w:rsidRDefault="00A826A8" w:rsidP="00A826A8">
      <w:pPr>
        <w:autoSpaceDE w:val="0"/>
        <w:autoSpaceDN w:val="0"/>
        <w:adjustRightInd w:val="0"/>
        <w:spacing w:after="0"/>
        <w:jc w:val="both"/>
        <w:rPr>
          <w:rFonts w:ascii="Calibri" w:hAnsi="Calibri" w:cs="Arial"/>
          <w:b/>
          <w:sz w:val="24"/>
        </w:rPr>
      </w:pPr>
    </w:p>
    <w:p w:rsidR="00F14894" w:rsidRPr="00613724" w:rsidRDefault="00F14894" w:rsidP="0051690E">
      <w:pPr>
        <w:autoSpaceDE w:val="0"/>
        <w:autoSpaceDN w:val="0"/>
        <w:adjustRightInd w:val="0"/>
        <w:spacing w:after="0"/>
        <w:jc w:val="both"/>
        <w:rPr>
          <w:rFonts w:ascii="Calibri" w:hAnsi="Calibri" w:cs="Arial"/>
          <w:b/>
          <w:sz w:val="24"/>
        </w:rPr>
      </w:pPr>
    </w:p>
    <w:p w:rsidR="00F14894" w:rsidRPr="009D71BB" w:rsidRDefault="00F14894" w:rsidP="00150CB8">
      <w:pPr>
        <w:autoSpaceDE w:val="0"/>
        <w:autoSpaceDN w:val="0"/>
        <w:adjustRightInd w:val="0"/>
        <w:jc w:val="both"/>
        <w:outlineLvl w:val="0"/>
        <w:rPr>
          <w:rFonts w:ascii="Calibri" w:hAnsi="Calibri" w:cs="Arial"/>
          <w:b/>
          <w:color w:val="943634"/>
          <w:sz w:val="24"/>
        </w:rPr>
      </w:pPr>
      <w:r w:rsidRPr="009D71BB">
        <w:rPr>
          <w:rFonts w:ascii="Calibri" w:hAnsi="Calibri" w:cs="Arial"/>
          <w:b/>
          <w:color w:val="943634"/>
          <w:sz w:val="24"/>
        </w:rPr>
        <w:t>Transgenderism and gender re</w:t>
      </w:r>
      <w:r w:rsidR="00D52B2F">
        <w:rPr>
          <w:rFonts w:ascii="Calibri" w:hAnsi="Calibri" w:cs="Arial"/>
          <w:b/>
          <w:color w:val="943634"/>
          <w:sz w:val="24"/>
        </w:rPr>
        <w:t>-</w:t>
      </w:r>
      <w:r w:rsidRPr="009D71BB">
        <w:rPr>
          <w:rFonts w:ascii="Calibri" w:hAnsi="Calibri" w:cs="Arial"/>
          <w:b/>
          <w:color w:val="943634"/>
          <w:sz w:val="24"/>
        </w:rPr>
        <w:t>assignment</w:t>
      </w:r>
    </w:p>
    <w:p w:rsidR="0051690E" w:rsidRPr="0051690E" w:rsidRDefault="0051690E" w:rsidP="0051690E">
      <w:pPr>
        <w:autoSpaceDE w:val="0"/>
        <w:autoSpaceDN w:val="0"/>
        <w:adjustRightInd w:val="0"/>
        <w:spacing w:after="0"/>
        <w:jc w:val="both"/>
        <w:rPr>
          <w:rFonts w:ascii="Calibri" w:hAnsi="Calibri" w:cs="Arial"/>
          <w:b/>
          <w:bCs/>
          <w:sz w:val="14"/>
        </w:rPr>
      </w:pPr>
    </w:p>
    <w:p w:rsidR="00F14894" w:rsidRPr="00613724" w:rsidRDefault="00F14894" w:rsidP="0051690E">
      <w:pPr>
        <w:pStyle w:val="NormalWeb"/>
        <w:spacing w:before="0" w:beforeAutospacing="0" w:after="0" w:afterAutospacing="0"/>
        <w:jc w:val="both"/>
        <w:rPr>
          <w:rFonts w:ascii="Calibri" w:hAnsi="Calibri" w:cs="Arial"/>
          <w:color w:val="000000"/>
        </w:rPr>
      </w:pPr>
      <w:r w:rsidRPr="00613724">
        <w:rPr>
          <w:rFonts w:ascii="Calibri" w:hAnsi="Calibri" w:cs="Arial"/>
          <w:color w:val="000000"/>
        </w:rPr>
        <w:t>Transgender is an umbrella term used to describe people whose gender identity or gender expression differs from that usually associated with their birth sex.  Gender re</w:t>
      </w:r>
      <w:r w:rsidR="00D52B2F">
        <w:rPr>
          <w:rFonts w:ascii="Calibri" w:hAnsi="Calibri" w:cs="Arial"/>
          <w:color w:val="000000"/>
        </w:rPr>
        <w:t>-</w:t>
      </w:r>
      <w:r w:rsidRPr="00613724">
        <w:rPr>
          <w:rFonts w:ascii="Calibri" w:hAnsi="Calibri" w:cs="Arial"/>
          <w:color w:val="000000"/>
        </w:rPr>
        <w:t>assignment is the process a transgender person goes through to change sex.</w:t>
      </w:r>
    </w:p>
    <w:p w:rsidR="00F14894" w:rsidRPr="00613724" w:rsidRDefault="00F14894" w:rsidP="0051690E">
      <w:pPr>
        <w:pStyle w:val="text"/>
        <w:spacing w:before="0" w:beforeAutospacing="0" w:after="0" w:afterAutospacing="0"/>
        <w:jc w:val="both"/>
        <w:rPr>
          <w:rFonts w:ascii="Calibri" w:hAnsi="Calibri"/>
          <w:b/>
          <w:bCs/>
          <w:sz w:val="24"/>
          <w:szCs w:val="24"/>
        </w:rPr>
      </w:pPr>
    </w:p>
    <w:p w:rsidR="00F14894" w:rsidRDefault="00F14894" w:rsidP="0051690E">
      <w:pPr>
        <w:autoSpaceDE w:val="0"/>
        <w:autoSpaceDN w:val="0"/>
        <w:adjustRightInd w:val="0"/>
        <w:spacing w:after="0"/>
        <w:jc w:val="both"/>
        <w:rPr>
          <w:rFonts w:ascii="Calibri" w:hAnsi="Calibri" w:cs="Arial"/>
          <w:bCs/>
        </w:rPr>
      </w:pPr>
    </w:p>
    <w:p w:rsidR="0094386C" w:rsidRDefault="0094386C" w:rsidP="0051690E">
      <w:pPr>
        <w:autoSpaceDE w:val="0"/>
        <w:autoSpaceDN w:val="0"/>
        <w:adjustRightInd w:val="0"/>
        <w:spacing w:after="0"/>
        <w:jc w:val="both"/>
        <w:rPr>
          <w:rFonts w:ascii="Calibri" w:hAnsi="Calibri" w:cs="Arial"/>
          <w:bCs/>
        </w:rPr>
      </w:pPr>
    </w:p>
    <w:p w:rsidR="0094386C" w:rsidRDefault="0094386C" w:rsidP="0051690E">
      <w:pPr>
        <w:autoSpaceDE w:val="0"/>
        <w:autoSpaceDN w:val="0"/>
        <w:adjustRightInd w:val="0"/>
        <w:spacing w:after="0"/>
        <w:jc w:val="both"/>
        <w:rPr>
          <w:rFonts w:ascii="Calibri" w:hAnsi="Calibri" w:cs="Arial"/>
          <w:bCs/>
        </w:rPr>
      </w:pPr>
    </w:p>
    <w:p w:rsidR="0094386C" w:rsidRDefault="0094386C" w:rsidP="0051690E">
      <w:pPr>
        <w:autoSpaceDE w:val="0"/>
        <w:autoSpaceDN w:val="0"/>
        <w:adjustRightInd w:val="0"/>
        <w:spacing w:after="0"/>
        <w:jc w:val="both"/>
        <w:rPr>
          <w:rFonts w:ascii="Calibri" w:hAnsi="Calibri" w:cs="Arial"/>
          <w:bCs/>
        </w:rPr>
      </w:pPr>
    </w:p>
    <w:p w:rsidR="0094386C" w:rsidRDefault="0094386C" w:rsidP="0051690E">
      <w:pPr>
        <w:autoSpaceDE w:val="0"/>
        <w:autoSpaceDN w:val="0"/>
        <w:adjustRightInd w:val="0"/>
        <w:spacing w:after="0"/>
        <w:jc w:val="both"/>
        <w:rPr>
          <w:rFonts w:ascii="Calibri" w:hAnsi="Calibri" w:cs="Arial"/>
          <w:bCs/>
        </w:rPr>
      </w:pPr>
    </w:p>
    <w:p w:rsidR="0094386C" w:rsidRDefault="0094386C" w:rsidP="0051690E">
      <w:pPr>
        <w:autoSpaceDE w:val="0"/>
        <w:autoSpaceDN w:val="0"/>
        <w:adjustRightInd w:val="0"/>
        <w:spacing w:after="0"/>
        <w:jc w:val="both"/>
        <w:rPr>
          <w:rFonts w:ascii="Calibri" w:hAnsi="Calibri" w:cs="Arial"/>
          <w:bCs/>
        </w:rPr>
      </w:pPr>
    </w:p>
    <w:p w:rsidR="0094386C" w:rsidRDefault="0094386C" w:rsidP="0051690E">
      <w:pPr>
        <w:autoSpaceDE w:val="0"/>
        <w:autoSpaceDN w:val="0"/>
        <w:adjustRightInd w:val="0"/>
        <w:spacing w:after="0"/>
        <w:jc w:val="both"/>
        <w:rPr>
          <w:rFonts w:ascii="Calibri" w:hAnsi="Calibri" w:cs="Arial"/>
          <w:bCs/>
        </w:rPr>
      </w:pPr>
    </w:p>
    <w:p w:rsidR="0094386C" w:rsidRDefault="0094386C" w:rsidP="0051690E">
      <w:pPr>
        <w:autoSpaceDE w:val="0"/>
        <w:autoSpaceDN w:val="0"/>
        <w:adjustRightInd w:val="0"/>
        <w:spacing w:after="0"/>
        <w:jc w:val="both"/>
        <w:rPr>
          <w:rFonts w:ascii="Calibri" w:hAnsi="Calibri" w:cs="Arial"/>
          <w:bCs/>
        </w:rPr>
      </w:pPr>
    </w:p>
    <w:p w:rsidR="0094386C" w:rsidRPr="00613724" w:rsidRDefault="0094386C" w:rsidP="0051690E">
      <w:pPr>
        <w:autoSpaceDE w:val="0"/>
        <w:autoSpaceDN w:val="0"/>
        <w:adjustRightInd w:val="0"/>
        <w:spacing w:after="0"/>
        <w:jc w:val="both"/>
        <w:rPr>
          <w:rFonts w:ascii="Calibri" w:hAnsi="Calibri" w:cs="Arial"/>
          <w:bCs/>
        </w:rPr>
      </w:pPr>
    </w:p>
    <w:p w:rsidR="00F14894" w:rsidRPr="00613724" w:rsidRDefault="00F14894" w:rsidP="0051690E">
      <w:pPr>
        <w:spacing w:after="0"/>
        <w:ind w:left="360"/>
        <w:jc w:val="both"/>
        <w:rPr>
          <w:rFonts w:ascii="Calibri" w:hAnsi="Calibri" w:cs="Arial"/>
          <w:b/>
          <w:sz w:val="24"/>
        </w:rPr>
      </w:pPr>
    </w:p>
    <w:p w:rsidR="00F14894" w:rsidRPr="00613724" w:rsidRDefault="00F14894" w:rsidP="0051690E">
      <w:pPr>
        <w:spacing w:after="0"/>
        <w:jc w:val="both"/>
        <w:rPr>
          <w:rFonts w:ascii="Calibri" w:hAnsi="Calibri" w:cs="Arial"/>
          <w:i/>
          <w:sz w:val="24"/>
        </w:rPr>
      </w:pPr>
    </w:p>
    <w:p w:rsidR="00F14894" w:rsidRPr="00613724" w:rsidRDefault="00F14894" w:rsidP="00C17AF7">
      <w:pPr>
        <w:jc w:val="both"/>
        <w:rPr>
          <w:rFonts w:ascii="Calibri" w:hAnsi="Calibri" w:cs="Calibri"/>
          <w:b/>
          <w:sz w:val="24"/>
        </w:rPr>
      </w:pPr>
    </w:p>
    <w:p w:rsidR="00F14894" w:rsidRPr="00613724" w:rsidRDefault="00F14894" w:rsidP="00C17AF7">
      <w:pPr>
        <w:jc w:val="both"/>
        <w:rPr>
          <w:rFonts w:ascii="Calibri" w:hAnsi="Calibri"/>
          <w:sz w:val="24"/>
        </w:rPr>
      </w:pPr>
    </w:p>
    <w:sectPr w:rsidR="00F14894" w:rsidRPr="00613724" w:rsidSect="00B45308">
      <w:footerReference w:type="even" r:id="rId13"/>
      <w:footerReference w:type="default" r:id="rId14"/>
      <w:pgSz w:w="11900" w:h="16840"/>
      <w:pgMar w:top="851" w:right="851" w:bottom="851" w:left="85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49" w:rsidRDefault="00774749">
      <w:pPr>
        <w:spacing w:after="0"/>
      </w:pPr>
      <w:r>
        <w:separator/>
      </w:r>
    </w:p>
  </w:endnote>
  <w:endnote w:type="continuationSeparator" w:id="0">
    <w:p w:rsidR="00774749" w:rsidRDefault="00774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49" w:rsidRDefault="00774749" w:rsidP="00F14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749" w:rsidRDefault="00774749" w:rsidP="00F14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49" w:rsidRDefault="00774749" w:rsidP="00F14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6FF">
      <w:rPr>
        <w:rStyle w:val="PageNumber"/>
        <w:noProof/>
      </w:rPr>
      <w:t>7</w:t>
    </w:r>
    <w:r>
      <w:rPr>
        <w:rStyle w:val="PageNumber"/>
      </w:rPr>
      <w:fldChar w:fldCharType="end"/>
    </w:r>
  </w:p>
  <w:p w:rsidR="00774749" w:rsidRDefault="00774749" w:rsidP="0051690E">
    <w:pPr>
      <w:pStyle w:val="Footer"/>
      <w:tabs>
        <w:tab w:val="clear" w:pos="4320"/>
        <w:tab w:val="clear" w:pos="8640"/>
        <w:tab w:val="left" w:pos="126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49" w:rsidRDefault="00774749">
      <w:pPr>
        <w:spacing w:after="0"/>
      </w:pPr>
      <w:r>
        <w:separator/>
      </w:r>
    </w:p>
  </w:footnote>
  <w:footnote w:type="continuationSeparator" w:id="0">
    <w:p w:rsidR="00774749" w:rsidRDefault="007747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B2E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719FD"/>
    <w:multiLevelType w:val="hybridMultilevel"/>
    <w:tmpl w:val="37C009E2"/>
    <w:lvl w:ilvl="0" w:tplc="6BE24CCE">
      <w:start w:val="1"/>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F1109"/>
    <w:multiLevelType w:val="hybridMultilevel"/>
    <w:tmpl w:val="8B98E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C3C76"/>
    <w:multiLevelType w:val="hybridMultilevel"/>
    <w:tmpl w:val="72BAD1E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E25A4"/>
    <w:multiLevelType w:val="hybridMultilevel"/>
    <w:tmpl w:val="60028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C4DE6"/>
    <w:multiLevelType w:val="hybridMultilevel"/>
    <w:tmpl w:val="92A8DD14"/>
    <w:lvl w:ilvl="0" w:tplc="48B00AB2">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C502A"/>
    <w:multiLevelType w:val="hybridMultilevel"/>
    <w:tmpl w:val="98321C6E"/>
    <w:lvl w:ilvl="0" w:tplc="C05411E4">
      <w:start w:val="1"/>
      <w:numFmt w:val="decimal"/>
      <w:pStyle w:val="Numberedparagraphs"/>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962515"/>
    <w:multiLevelType w:val="hybridMultilevel"/>
    <w:tmpl w:val="70222AA0"/>
    <w:lvl w:ilvl="0" w:tplc="16CCF0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06CDF"/>
    <w:multiLevelType w:val="hybridMultilevel"/>
    <w:tmpl w:val="DF6E237E"/>
    <w:lvl w:ilvl="0" w:tplc="EFB6D024">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720" w:hanging="360"/>
      </w:pPr>
      <w:rPr>
        <w:rFonts w:ascii="Courier New" w:hAnsi="Courier New" w:cs="Calibri"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alibri"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alibri" w:hint="default"/>
      </w:rPr>
    </w:lvl>
    <w:lvl w:ilvl="8" w:tplc="08090005" w:tentative="1">
      <w:start w:val="1"/>
      <w:numFmt w:val="bullet"/>
      <w:lvlText w:val=""/>
      <w:lvlJc w:val="left"/>
      <w:pPr>
        <w:ind w:left="4320" w:hanging="360"/>
      </w:pPr>
      <w:rPr>
        <w:rFonts w:ascii="Wingdings" w:hAnsi="Wingdings" w:hint="default"/>
      </w:rPr>
    </w:lvl>
  </w:abstractNum>
  <w:abstractNum w:abstractNumId="9">
    <w:nsid w:val="1C5B742B"/>
    <w:multiLevelType w:val="hybridMultilevel"/>
    <w:tmpl w:val="6AA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9438D"/>
    <w:multiLevelType w:val="hybridMultilevel"/>
    <w:tmpl w:val="AF7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A6C71"/>
    <w:multiLevelType w:val="hybridMultilevel"/>
    <w:tmpl w:val="5DE23522"/>
    <w:lvl w:ilvl="0" w:tplc="A230B3C4">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25B4F"/>
    <w:multiLevelType w:val="hybridMultilevel"/>
    <w:tmpl w:val="F3780C70"/>
    <w:lvl w:ilvl="0" w:tplc="87E8692A">
      <w:start w:val="1"/>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BD0E88"/>
    <w:multiLevelType w:val="hybridMultilevel"/>
    <w:tmpl w:val="D80CFDAC"/>
    <w:lvl w:ilvl="0" w:tplc="5F743A5C">
      <w:start w:val="1"/>
      <w:numFmt w:val="bullet"/>
      <w:lvlText w:val="●"/>
      <w:lvlJc w:val="left"/>
      <w:pPr>
        <w:ind w:left="1436" w:hanging="360"/>
      </w:pPr>
      <w:rPr>
        <w:rFonts w:ascii="Arial" w:hAnsi="Arial" w:hint="default"/>
        <w:color w:val="auto"/>
      </w:rPr>
    </w:lvl>
    <w:lvl w:ilvl="1" w:tplc="08090003" w:tentative="1">
      <w:start w:val="1"/>
      <w:numFmt w:val="bullet"/>
      <w:lvlText w:val="o"/>
      <w:lvlJc w:val="left"/>
      <w:pPr>
        <w:ind w:left="2156" w:hanging="360"/>
      </w:pPr>
      <w:rPr>
        <w:rFonts w:ascii="Courier New" w:hAnsi="Courier New" w:cs="Calibri"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alibri"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alibri" w:hint="default"/>
      </w:rPr>
    </w:lvl>
    <w:lvl w:ilvl="8" w:tplc="08090005" w:tentative="1">
      <w:start w:val="1"/>
      <w:numFmt w:val="bullet"/>
      <w:lvlText w:val=""/>
      <w:lvlJc w:val="left"/>
      <w:pPr>
        <w:ind w:left="7196" w:hanging="360"/>
      </w:pPr>
      <w:rPr>
        <w:rFonts w:ascii="Wingdings" w:hAnsi="Wingdings" w:hint="default"/>
      </w:rPr>
    </w:lvl>
  </w:abstractNum>
  <w:abstractNum w:abstractNumId="14">
    <w:nsid w:val="31A42E83"/>
    <w:multiLevelType w:val="hybridMultilevel"/>
    <w:tmpl w:val="407C5180"/>
    <w:lvl w:ilvl="0" w:tplc="071AD262">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720" w:hanging="360"/>
      </w:pPr>
      <w:rPr>
        <w:rFonts w:ascii="Courier New" w:hAnsi="Courier New" w:cs="Calibri"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alibri"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alibri" w:hint="default"/>
      </w:rPr>
    </w:lvl>
    <w:lvl w:ilvl="8" w:tplc="08090005" w:tentative="1">
      <w:start w:val="1"/>
      <w:numFmt w:val="bullet"/>
      <w:lvlText w:val=""/>
      <w:lvlJc w:val="left"/>
      <w:pPr>
        <w:ind w:left="4320" w:hanging="360"/>
      </w:pPr>
      <w:rPr>
        <w:rFonts w:ascii="Wingdings" w:hAnsi="Wingdings" w:hint="default"/>
      </w:rPr>
    </w:lvl>
  </w:abstractNum>
  <w:abstractNum w:abstractNumId="15">
    <w:nsid w:val="33784769"/>
    <w:multiLevelType w:val="hybridMultilevel"/>
    <w:tmpl w:val="9B8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3E4F61"/>
    <w:multiLevelType w:val="hybridMultilevel"/>
    <w:tmpl w:val="8618CBE8"/>
    <w:lvl w:ilvl="0" w:tplc="1C7E4E0E">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903BC"/>
    <w:multiLevelType w:val="hybridMultilevel"/>
    <w:tmpl w:val="94E6D8C2"/>
    <w:lvl w:ilvl="0" w:tplc="4B54254E">
      <w:start w:val="1"/>
      <w:numFmt w:val="bullet"/>
      <w:lvlText w:val="●"/>
      <w:lvlJc w:val="left"/>
      <w:pPr>
        <w:ind w:left="920" w:hanging="360"/>
      </w:pPr>
      <w:rPr>
        <w:rFonts w:ascii="Arial" w:hAnsi="Arial" w:hint="default"/>
        <w:color w:val="auto"/>
      </w:rPr>
    </w:lvl>
    <w:lvl w:ilvl="1" w:tplc="08090003">
      <w:start w:val="1"/>
      <w:numFmt w:val="bullet"/>
      <w:lvlText w:val="o"/>
      <w:lvlJc w:val="left"/>
      <w:pPr>
        <w:ind w:left="1640" w:hanging="360"/>
      </w:pPr>
      <w:rPr>
        <w:rFonts w:ascii="Courier New" w:hAnsi="Courier New" w:cs="Calibr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alibri"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alibri" w:hint="default"/>
      </w:rPr>
    </w:lvl>
    <w:lvl w:ilvl="8" w:tplc="08090005" w:tentative="1">
      <w:start w:val="1"/>
      <w:numFmt w:val="bullet"/>
      <w:lvlText w:val=""/>
      <w:lvlJc w:val="left"/>
      <w:pPr>
        <w:ind w:left="6680" w:hanging="360"/>
      </w:pPr>
      <w:rPr>
        <w:rFonts w:ascii="Wingdings" w:hAnsi="Wingdings" w:hint="default"/>
      </w:rPr>
    </w:lvl>
  </w:abstractNum>
  <w:abstractNum w:abstractNumId="18">
    <w:nsid w:val="39A76A3E"/>
    <w:multiLevelType w:val="hybridMultilevel"/>
    <w:tmpl w:val="F45E6BBC"/>
    <w:lvl w:ilvl="0" w:tplc="A1188F34">
      <w:start w:val="1"/>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D0C61"/>
    <w:multiLevelType w:val="hybridMultilevel"/>
    <w:tmpl w:val="9A02CDF2"/>
    <w:lvl w:ilvl="0" w:tplc="488A3362">
      <w:start w:val="1"/>
      <w:numFmt w:val="bullet"/>
      <w:lvlText w:val="●"/>
      <w:lvlJc w:val="left"/>
      <w:pPr>
        <w:ind w:left="153" w:hanging="360"/>
      </w:pPr>
      <w:rPr>
        <w:rFonts w:ascii="Arial" w:hAnsi="Aria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400D6179"/>
    <w:multiLevelType w:val="hybridMultilevel"/>
    <w:tmpl w:val="F89053EE"/>
    <w:lvl w:ilvl="0" w:tplc="6C160BEC">
      <w:start w:val="1"/>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67780C"/>
    <w:multiLevelType w:val="hybridMultilevel"/>
    <w:tmpl w:val="A6408280"/>
    <w:lvl w:ilvl="0" w:tplc="D3645E76">
      <w:start w:val="1"/>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14839"/>
    <w:multiLevelType w:val="hybridMultilevel"/>
    <w:tmpl w:val="0952E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155578"/>
    <w:multiLevelType w:val="multilevel"/>
    <w:tmpl w:val="6C18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239A4"/>
    <w:multiLevelType w:val="hybridMultilevel"/>
    <w:tmpl w:val="0FE2BDF0"/>
    <w:lvl w:ilvl="0" w:tplc="AA10CC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06325"/>
    <w:multiLevelType w:val="hybridMultilevel"/>
    <w:tmpl w:val="9C3C17AA"/>
    <w:lvl w:ilvl="0" w:tplc="8730A5FC">
      <w:start w:val="1"/>
      <w:numFmt w:val="bullet"/>
      <w:lvlText w:val="●"/>
      <w:lvlJc w:val="left"/>
      <w:pPr>
        <w:ind w:left="1080" w:hanging="360"/>
      </w:pPr>
      <w:rPr>
        <w:rFonts w:ascii="Arial" w:hAnsi="Arial" w:hint="default"/>
        <w:color w:val="94363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F1778D"/>
    <w:multiLevelType w:val="hybridMultilevel"/>
    <w:tmpl w:val="50CCF1A6"/>
    <w:lvl w:ilvl="0" w:tplc="2318CE84">
      <w:numFmt w:val="bullet"/>
      <w:lvlText w:val="-"/>
      <w:lvlJc w:val="left"/>
      <w:pPr>
        <w:ind w:left="2520" w:hanging="360"/>
      </w:pPr>
      <w:rPr>
        <w:rFonts w:ascii="Arial" w:eastAsia="Cambria" w:hAnsi="Arial" w:cs="Calibri" w:hint="default"/>
      </w:rPr>
    </w:lvl>
    <w:lvl w:ilvl="1" w:tplc="EF1823CE">
      <w:numFmt w:val="bullet"/>
      <w:lvlText w:val="•"/>
      <w:lvlJc w:val="left"/>
      <w:pPr>
        <w:ind w:left="3240" w:hanging="360"/>
      </w:pPr>
      <w:rPr>
        <w:rFonts w:ascii="Arial" w:eastAsia="Cambria" w:hAnsi="Arial" w:cs="Calibr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4FB79A7"/>
    <w:multiLevelType w:val="hybridMultilevel"/>
    <w:tmpl w:val="A8FAE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65705D"/>
    <w:multiLevelType w:val="multilevel"/>
    <w:tmpl w:val="E0220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15DA8"/>
    <w:multiLevelType w:val="hybridMultilevel"/>
    <w:tmpl w:val="37D8B654"/>
    <w:lvl w:ilvl="0" w:tplc="AA10CC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D517E"/>
    <w:multiLevelType w:val="hybridMultilevel"/>
    <w:tmpl w:val="C73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B38E5"/>
    <w:multiLevelType w:val="hybridMultilevel"/>
    <w:tmpl w:val="201C3806"/>
    <w:lvl w:ilvl="0" w:tplc="4B54254E">
      <w:start w:val="1"/>
      <w:numFmt w:val="bullet"/>
      <w:lvlText w:val="●"/>
      <w:lvlJc w:val="left"/>
      <w:pPr>
        <w:ind w:left="9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E968D2"/>
    <w:multiLevelType w:val="hybridMultilevel"/>
    <w:tmpl w:val="36547CF8"/>
    <w:lvl w:ilvl="0" w:tplc="4B54254E">
      <w:start w:val="1"/>
      <w:numFmt w:val="bullet"/>
      <w:lvlText w:val="●"/>
      <w:lvlJc w:val="left"/>
      <w:pPr>
        <w:ind w:left="9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9C2D6B"/>
    <w:multiLevelType w:val="hybridMultilevel"/>
    <w:tmpl w:val="4802C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AFD19ED"/>
    <w:multiLevelType w:val="hybridMultilevel"/>
    <w:tmpl w:val="BA46BB00"/>
    <w:lvl w:ilvl="0" w:tplc="8730A5FC">
      <w:start w:val="1"/>
      <w:numFmt w:val="bullet"/>
      <w:lvlText w:val="●"/>
      <w:lvlJc w:val="left"/>
      <w:pPr>
        <w:ind w:left="1440" w:hanging="360"/>
      </w:pPr>
      <w:rPr>
        <w:rFonts w:ascii="Arial" w:hAnsi="Arial" w:hint="default"/>
        <w:color w:val="9436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A06EF"/>
    <w:multiLevelType w:val="hybridMultilevel"/>
    <w:tmpl w:val="05E43F7A"/>
    <w:lvl w:ilvl="0" w:tplc="B4D6E444">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0F05E4"/>
    <w:multiLevelType w:val="hybridMultilevel"/>
    <w:tmpl w:val="56009F88"/>
    <w:lvl w:ilvl="0" w:tplc="8730A5FC">
      <w:start w:val="1"/>
      <w:numFmt w:val="bullet"/>
      <w:lvlText w:val="●"/>
      <w:lvlJc w:val="left"/>
      <w:pPr>
        <w:tabs>
          <w:tab w:val="num" w:pos="720"/>
        </w:tabs>
        <w:ind w:left="720" w:hanging="360"/>
      </w:pPr>
      <w:rPr>
        <w:rFonts w:ascii="Arial" w:hAnsi="Arial" w:hint="default"/>
        <w:color w:val="943634"/>
      </w:rPr>
    </w:lvl>
    <w:lvl w:ilvl="1" w:tplc="08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5008DF"/>
    <w:multiLevelType w:val="hybridMultilevel"/>
    <w:tmpl w:val="49DE18A8"/>
    <w:lvl w:ilvl="0" w:tplc="466CE9A6">
      <w:start w:val="1"/>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9"/>
  </w:num>
  <w:num w:numId="4">
    <w:abstractNumId w:val="5"/>
  </w:num>
  <w:num w:numId="5">
    <w:abstractNumId w:val="17"/>
  </w:num>
  <w:num w:numId="6">
    <w:abstractNumId w:val="20"/>
  </w:num>
  <w:num w:numId="7">
    <w:abstractNumId w:val="13"/>
  </w:num>
  <w:num w:numId="8">
    <w:abstractNumId w:val="34"/>
  </w:num>
  <w:num w:numId="9">
    <w:abstractNumId w:val="14"/>
  </w:num>
  <w:num w:numId="10">
    <w:abstractNumId w:val="19"/>
  </w:num>
  <w:num w:numId="11">
    <w:abstractNumId w:val="8"/>
  </w:num>
  <w:num w:numId="12">
    <w:abstractNumId w:val="21"/>
  </w:num>
  <w:num w:numId="13">
    <w:abstractNumId w:val="37"/>
  </w:num>
  <w:num w:numId="14">
    <w:abstractNumId w:val="1"/>
  </w:num>
  <w:num w:numId="15">
    <w:abstractNumId w:val="12"/>
  </w:num>
  <w:num w:numId="16">
    <w:abstractNumId w:val="35"/>
  </w:num>
  <w:num w:numId="17">
    <w:abstractNumId w:val="16"/>
  </w:num>
  <w:num w:numId="18">
    <w:abstractNumId w:val="18"/>
  </w:num>
  <w:num w:numId="19">
    <w:abstractNumId w:val="11"/>
  </w:num>
  <w:num w:numId="20">
    <w:abstractNumId w:val="3"/>
  </w:num>
  <w:num w:numId="21">
    <w:abstractNumId w:val="36"/>
  </w:num>
  <w:num w:numId="22">
    <w:abstractNumId w:val="25"/>
  </w:num>
  <w:num w:numId="23">
    <w:abstractNumId w:val="10"/>
  </w:num>
  <w:num w:numId="24">
    <w:abstractNumId w:val="6"/>
  </w:num>
  <w:num w:numId="25">
    <w:abstractNumId w:val="7"/>
  </w:num>
  <w:num w:numId="26">
    <w:abstractNumId w:val="22"/>
  </w:num>
  <w:num w:numId="27">
    <w:abstractNumId w:val="4"/>
  </w:num>
  <w:num w:numId="28">
    <w:abstractNumId w:val="33"/>
  </w:num>
  <w:num w:numId="29">
    <w:abstractNumId w:val="32"/>
  </w:num>
  <w:num w:numId="30">
    <w:abstractNumId w:val="23"/>
  </w:num>
  <w:num w:numId="31">
    <w:abstractNumId w:val="31"/>
  </w:num>
  <w:num w:numId="32">
    <w:abstractNumId w:val="30"/>
  </w:num>
  <w:num w:numId="33">
    <w:abstractNumId w:val="0"/>
  </w:num>
  <w:num w:numId="34">
    <w:abstractNumId w:val="2"/>
  </w:num>
  <w:num w:numId="35">
    <w:abstractNumId w:val="27"/>
  </w:num>
  <w:num w:numId="36">
    <w:abstractNumId w:val="28"/>
  </w:num>
  <w:num w:numId="37">
    <w:abstractNumId w:val="15"/>
  </w:num>
  <w:num w:numId="38">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1E"/>
    <w:rsid w:val="00003F8D"/>
    <w:rsid w:val="00032D37"/>
    <w:rsid w:val="0005616F"/>
    <w:rsid w:val="0007271E"/>
    <w:rsid w:val="000A1F92"/>
    <w:rsid w:val="000C0516"/>
    <w:rsid w:val="000C3B86"/>
    <w:rsid w:val="00124BAB"/>
    <w:rsid w:val="001304BA"/>
    <w:rsid w:val="00143265"/>
    <w:rsid w:val="00145051"/>
    <w:rsid w:val="00150CB8"/>
    <w:rsid w:val="001E2714"/>
    <w:rsid w:val="001F7FAC"/>
    <w:rsid w:val="0020115C"/>
    <w:rsid w:val="00217829"/>
    <w:rsid w:val="002211E5"/>
    <w:rsid w:val="00226A6C"/>
    <w:rsid w:val="002408AD"/>
    <w:rsid w:val="002544D6"/>
    <w:rsid w:val="00273C98"/>
    <w:rsid w:val="00282FDD"/>
    <w:rsid w:val="00283928"/>
    <w:rsid w:val="002A4654"/>
    <w:rsid w:val="002B3CA7"/>
    <w:rsid w:val="002B485C"/>
    <w:rsid w:val="002C1EBE"/>
    <w:rsid w:val="002E7B5F"/>
    <w:rsid w:val="002F19CA"/>
    <w:rsid w:val="00343F05"/>
    <w:rsid w:val="003462DE"/>
    <w:rsid w:val="003473EA"/>
    <w:rsid w:val="0036146C"/>
    <w:rsid w:val="00364037"/>
    <w:rsid w:val="003767F3"/>
    <w:rsid w:val="00387357"/>
    <w:rsid w:val="003B7B0F"/>
    <w:rsid w:val="003C4683"/>
    <w:rsid w:val="003C5FFC"/>
    <w:rsid w:val="003D4C8E"/>
    <w:rsid w:val="003F200B"/>
    <w:rsid w:val="0041562D"/>
    <w:rsid w:val="004300DA"/>
    <w:rsid w:val="00441CE9"/>
    <w:rsid w:val="004544AB"/>
    <w:rsid w:val="004701EB"/>
    <w:rsid w:val="004A60C4"/>
    <w:rsid w:val="004B1A58"/>
    <w:rsid w:val="004E6F33"/>
    <w:rsid w:val="00503855"/>
    <w:rsid w:val="0051690E"/>
    <w:rsid w:val="00520767"/>
    <w:rsid w:val="00540DAF"/>
    <w:rsid w:val="00547740"/>
    <w:rsid w:val="005641ED"/>
    <w:rsid w:val="005801E8"/>
    <w:rsid w:val="005B7F17"/>
    <w:rsid w:val="005D07DD"/>
    <w:rsid w:val="005F4631"/>
    <w:rsid w:val="00613724"/>
    <w:rsid w:val="00617E49"/>
    <w:rsid w:val="0064223A"/>
    <w:rsid w:val="0066183E"/>
    <w:rsid w:val="006959C1"/>
    <w:rsid w:val="006B56F5"/>
    <w:rsid w:val="006B5C8D"/>
    <w:rsid w:val="006B78A5"/>
    <w:rsid w:val="006D72B1"/>
    <w:rsid w:val="007110DF"/>
    <w:rsid w:val="00726111"/>
    <w:rsid w:val="007409CD"/>
    <w:rsid w:val="00762CA5"/>
    <w:rsid w:val="00774749"/>
    <w:rsid w:val="007A4EC1"/>
    <w:rsid w:val="007A7509"/>
    <w:rsid w:val="007B0829"/>
    <w:rsid w:val="007B38FF"/>
    <w:rsid w:val="007C37B8"/>
    <w:rsid w:val="007C6A7A"/>
    <w:rsid w:val="007D09F2"/>
    <w:rsid w:val="008718C0"/>
    <w:rsid w:val="008A57A6"/>
    <w:rsid w:val="008D1910"/>
    <w:rsid w:val="008D7BF8"/>
    <w:rsid w:val="009005F5"/>
    <w:rsid w:val="00914BB7"/>
    <w:rsid w:val="00926B30"/>
    <w:rsid w:val="0094386C"/>
    <w:rsid w:val="00950637"/>
    <w:rsid w:val="0095477D"/>
    <w:rsid w:val="009A1F70"/>
    <w:rsid w:val="009C614E"/>
    <w:rsid w:val="009D71BB"/>
    <w:rsid w:val="009E09FD"/>
    <w:rsid w:val="00A00018"/>
    <w:rsid w:val="00A11C64"/>
    <w:rsid w:val="00A434DE"/>
    <w:rsid w:val="00A44299"/>
    <w:rsid w:val="00A759BD"/>
    <w:rsid w:val="00A826A8"/>
    <w:rsid w:val="00A8416F"/>
    <w:rsid w:val="00A932F4"/>
    <w:rsid w:val="00AC7EEB"/>
    <w:rsid w:val="00AD2833"/>
    <w:rsid w:val="00AE5DC1"/>
    <w:rsid w:val="00B056D3"/>
    <w:rsid w:val="00B45308"/>
    <w:rsid w:val="00B535F9"/>
    <w:rsid w:val="00B74604"/>
    <w:rsid w:val="00B9724C"/>
    <w:rsid w:val="00BC2D96"/>
    <w:rsid w:val="00C17AF7"/>
    <w:rsid w:val="00C23F3F"/>
    <w:rsid w:val="00C256A9"/>
    <w:rsid w:val="00C26BDA"/>
    <w:rsid w:val="00C274AC"/>
    <w:rsid w:val="00C37155"/>
    <w:rsid w:val="00C53A1E"/>
    <w:rsid w:val="00C53ABB"/>
    <w:rsid w:val="00C53BA7"/>
    <w:rsid w:val="00C62D5D"/>
    <w:rsid w:val="00C65D35"/>
    <w:rsid w:val="00C90A5D"/>
    <w:rsid w:val="00C91270"/>
    <w:rsid w:val="00C96CCF"/>
    <w:rsid w:val="00CB795B"/>
    <w:rsid w:val="00D13C5A"/>
    <w:rsid w:val="00D34130"/>
    <w:rsid w:val="00D4421A"/>
    <w:rsid w:val="00D52B2F"/>
    <w:rsid w:val="00D6523A"/>
    <w:rsid w:val="00D902FE"/>
    <w:rsid w:val="00D9595B"/>
    <w:rsid w:val="00DB5835"/>
    <w:rsid w:val="00DC0BF5"/>
    <w:rsid w:val="00DC6631"/>
    <w:rsid w:val="00DE60EC"/>
    <w:rsid w:val="00E20E05"/>
    <w:rsid w:val="00E27890"/>
    <w:rsid w:val="00E30A76"/>
    <w:rsid w:val="00E3381D"/>
    <w:rsid w:val="00E36010"/>
    <w:rsid w:val="00E50693"/>
    <w:rsid w:val="00E61DA8"/>
    <w:rsid w:val="00E71607"/>
    <w:rsid w:val="00E841F6"/>
    <w:rsid w:val="00EB4744"/>
    <w:rsid w:val="00ED2400"/>
    <w:rsid w:val="00ED3941"/>
    <w:rsid w:val="00ED41AF"/>
    <w:rsid w:val="00F07AC4"/>
    <w:rsid w:val="00F14894"/>
    <w:rsid w:val="00F40785"/>
    <w:rsid w:val="00F46364"/>
    <w:rsid w:val="00F63D74"/>
    <w:rsid w:val="00F7569A"/>
    <w:rsid w:val="00F80CA4"/>
    <w:rsid w:val="00F86C70"/>
    <w:rsid w:val="00FA0D07"/>
    <w:rsid w:val="00FA76FF"/>
    <w:rsid w:val="00FD06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52B"/>
    <w:pPr>
      <w:spacing w:after="200"/>
    </w:pPr>
    <w:rPr>
      <w:rFonts w:ascii="Arial" w:hAnsi="Arial"/>
      <w:sz w:val="22"/>
      <w:szCs w:val="24"/>
      <w:lang w:val="en-GB"/>
    </w:rPr>
  </w:style>
  <w:style w:type="paragraph" w:styleId="Heading2">
    <w:name w:val="heading 2"/>
    <w:basedOn w:val="Normal"/>
    <w:next w:val="Normal"/>
    <w:link w:val="Heading2Char"/>
    <w:semiHidden/>
    <w:unhideWhenUsed/>
    <w:qFormat/>
    <w:rsid w:val="00711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6AB4"/>
    <w:pPr>
      <w:keepNext/>
      <w:spacing w:after="0"/>
      <w:outlineLvl w:val="2"/>
    </w:pPr>
    <w:rPr>
      <w:rFonts w:eastAsia="Times New Roman"/>
      <w:b/>
      <w:sz w:val="24"/>
    </w:rPr>
  </w:style>
  <w:style w:type="paragraph" w:styleId="Heading5">
    <w:name w:val="heading 5"/>
    <w:basedOn w:val="Normal"/>
    <w:next w:val="Normal"/>
    <w:link w:val="Heading5Char"/>
    <w:uiPriority w:val="9"/>
    <w:qFormat/>
    <w:rsid w:val="00986507"/>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9C2"/>
    <w:pPr>
      <w:tabs>
        <w:tab w:val="center" w:pos="4320"/>
        <w:tab w:val="right" w:pos="8640"/>
      </w:tabs>
    </w:pPr>
  </w:style>
  <w:style w:type="character" w:customStyle="1" w:styleId="FooterChar">
    <w:name w:val="Footer Char"/>
    <w:link w:val="Footer"/>
    <w:uiPriority w:val="99"/>
    <w:rsid w:val="008C59C2"/>
    <w:rPr>
      <w:rFonts w:ascii="Arial" w:hAnsi="Arial"/>
      <w:sz w:val="22"/>
      <w:szCs w:val="24"/>
    </w:rPr>
  </w:style>
  <w:style w:type="character" w:styleId="PageNumber">
    <w:name w:val="page number"/>
    <w:basedOn w:val="DefaultParagraphFont"/>
    <w:uiPriority w:val="99"/>
    <w:semiHidden/>
    <w:unhideWhenUsed/>
    <w:rsid w:val="008C59C2"/>
  </w:style>
  <w:style w:type="paragraph" w:customStyle="1" w:styleId="Default">
    <w:name w:val="Default"/>
    <w:rsid w:val="00F050E4"/>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6C0A82"/>
    <w:rPr>
      <w:sz w:val="16"/>
      <w:szCs w:val="16"/>
    </w:rPr>
  </w:style>
  <w:style w:type="paragraph" w:styleId="CommentText">
    <w:name w:val="annotation text"/>
    <w:basedOn w:val="Normal"/>
    <w:link w:val="CommentTextChar"/>
    <w:uiPriority w:val="99"/>
    <w:semiHidden/>
    <w:unhideWhenUsed/>
    <w:rsid w:val="006C0A82"/>
    <w:rPr>
      <w:sz w:val="20"/>
      <w:szCs w:val="20"/>
    </w:rPr>
  </w:style>
  <w:style w:type="character" w:customStyle="1" w:styleId="CommentTextChar">
    <w:name w:val="Comment Text Char"/>
    <w:link w:val="CommentText"/>
    <w:uiPriority w:val="99"/>
    <w:semiHidden/>
    <w:rsid w:val="006C0A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C0A82"/>
    <w:rPr>
      <w:b/>
      <w:bCs/>
    </w:rPr>
  </w:style>
  <w:style w:type="character" w:customStyle="1" w:styleId="CommentSubjectChar">
    <w:name w:val="Comment Subject Char"/>
    <w:link w:val="CommentSubject"/>
    <w:uiPriority w:val="99"/>
    <w:semiHidden/>
    <w:rsid w:val="006C0A82"/>
    <w:rPr>
      <w:rFonts w:ascii="Arial" w:hAnsi="Arial"/>
      <w:b/>
      <w:bCs/>
      <w:lang w:eastAsia="en-US"/>
    </w:rPr>
  </w:style>
  <w:style w:type="paragraph" w:styleId="BalloonText">
    <w:name w:val="Balloon Text"/>
    <w:basedOn w:val="Normal"/>
    <w:link w:val="BalloonTextChar"/>
    <w:uiPriority w:val="99"/>
    <w:semiHidden/>
    <w:unhideWhenUsed/>
    <w:rsid w:val="006C0A82"/>
    <w:pPr>
      <w:spacing w:after="0"/>
    </w:pPr>
    <w:rPr>
      <w:rFonts w:ascii="Tahoma" w:hAnsi="Tahoma"/>
      <w:sz w:val="16"/>
      <w:szCs w:val="16"/>
    </w:rPr>
  </w:style>
  <w:style w:type="character" w:customStyle="1" w:styleId="BalloonTextChar">
    <w:name w:val="Balloon Text Char"/>
    <w:link w:val="BalloonText"/>
    <w:uiPriority w:val="99"/>
    <w:semiHidden/>
    <w:rsid w:val="006C0A82"/>
    <w:rPr>
      <w:rFonts w:ascii="Tahoma" w:hAnsi="Tahoma" w:cs="Tahoma"/>
      <w:sz w:val="16"/>
      <w:szCs w:val="16"/>
      <w:lang w:eastAsia="en-US"/>
    </w:rPr>
  </w:style>
  <w:style w:type="paragraph" w:customStyle="1" w:styleId="MediumGrid1-Accent21">
    <w:name w:val="Medium Grid 1 - Accent 21"/>
    <w:basedOn w:val="Normal"/>
    <w:uiPriority w:val="34"/>
    <w:qFormat/>
    <w:rsid w:val="00624BE9"/>
    <w:pPr>
      <w:spacing w:line="276" w:lineRule="auto"/>
      <w:ind w:left="720"/>
      <w:contextualSpacing/>
    </w:pPr>
    <w:rPr>
      <w:rFonts w:ascii="Cambria" w:hAnsi="Cambria"/>
      <w:szCs w:val="22"/>
    </w:rPr>
  </w:style>
  <w:style w:type="character" w:customStyle="1" w:styleId="Heading3Char">
    <w:name w:val="Heading 3 Char"/>
    <w:link w:val="Heading3"/>
    <w:rsid w:val="00C06AB4"/>
    <w:rPr>
      <w:rFonts w:ascii="Arial" w:eastAsia="Times New Roman" w:hAnsi="Arial" w:cs="Arial"/>
      <w:b/>
      <w:sz w:val="24"/>
      <w:szCs w:val="24"/>
    </w:rPr>
  </w:style>
  <w:style w:type="character" w:customStyle="1" w:styleId="Heading5Char">
    <w:name w:val="Heading 5 Char"/>
    <w:link w:val="Heading5"/>
    <w:uiPriority w:val="9"/>
    <w:semiHidden/>
    <w:rsid w:val="00986507"/>
    <w:rPr>
      <w:rFonts w:ascii="Cambria" w:eastAsia="Times New Roman" w:hAnsi="Cambria" w:cs="Times New Roman"/>
      <w:b/>
      <w:bCs/>
      <w:i/>
      <w:iCs/>
      <w:sz w:val="26"/>
      <w:szCs w:val="26"/>
    </w:rPr>
  </w:style>
  <w:style w:type="paragraph" w:styleId="NormalWeb">
    <w:name w:val="Normal (Web)"/>
    <w:basedOn w:val="Normal"/>
    <w:uiPriority w:val="99"/>
    <w:rsid w:val="00A52E77"/>
    <w:pPr>
      <w:spacing w:before="100" w:beforeAutospacing="1" w:after="100" w:afterAutospacing="1"/>
    </w:pPr>
    <w:rPr>
      <w:rFonts w:ascii="Times New Roman" w:eastAsia="Times New Roman" w:hAnsi="Times New Roman"/>
      <w:sz w:val="24"/>
      <w:lang w:eastAsia="en-GB"/>
    </w:rPr>
  </w:style>
  <w:style w:type="paragraph" w:customStyle="1" w:styleId="text">
    <w:name w:val="text"/>
    <w:basedOn w:val="Normal"/>
    <w:rsid w:val="00A52E77"/>
    <w:pPr>
      <w:spacing w:before="100" w:beforeAutospacing="1" w:after="100" w:afterAutospacing="1"/>
    </w:pPr>
    <w:rPr>
      <w:rFonts w:eastAsia="Times New Roman" w:cs="Arial"/>
      <w:color w:val="000000"/>
      <w:sz w:val="17"/>
      <w:szCs w:val="17"/>
      <w:lang w:eastAsia="en-GB"/>
    </w:rPr>
  </w:style>
  <w:style w:type="paragraph" w:customStyle="1" w:styleId="ColorfulShading-Accent11">
    <w:name w:val="Colorful Shading - Accent 11"/>
    <w:hidden/>
    <w:uiPriority w:val="71"/>
    <w:rsid w:val="009E51BE"/>
    <w:rPr>
      <w:rFonts w:ascii="Arial" w:hAnsi="Arial"/>
      <w:sz w:val="22"/>
      <w:szCs w:val="24"/>
      <w:lang w:val="en-GB"/>
    </w:rPr>
  </w:style>
  <w:style w:type="paragraph" w:styleId="Header">
    <w:name w:val="header"/>
    <w:basedOn w:val="Normal"/>
    <w:link w:val="HeaderChar"/>
    <w:uiPriority w:val="99"/>
    <w:semiHidden/>
    <w:unhideWhenUsed/>
    <w:rsid w:val="00D015CE"/>
    <w:pPr>
      <w:tabs>
        <w:tab w:val="center" w:pos="4513"/>
        <w:tab w:val="right" w:pos="9026"/>
      </w:tabs>
    </w:pPr>
  </w:style>
  <w:style w:type="character" w:customStyle="1" w:styleId="HeaderChar">
    <w:name w:val="Header Char"/>
    <w:link w:val="Header"/>
    <w:uiPriority w:val="99"/>
    <w:semiHidden/>
    <w:rsid w:val="00D015CE"/>
    <w:rPr>
      <w:rFonts w:ascii="Arial" w:hAnsi="Arial"/>
      <w:sz w:val="22"/>
      <w:szCs w:val="24"/>
      <w:lang w:eastAsia="en-US"/>
    </w:rPr>
  </w:style>
  <w:style w:type="paragraph" w:customStyle="1" w:styleId="Numberedparagraphs">
    <w:name w:val="Numbered paragraphs"/>
    <w:basedOn w:val="Normal"/>
    <w:link w:val="NumberedparagraphsChar"/>
    <w:rsid w:val="003B7B0F"/>
    <w:pPr>
      <w:numPr>
        <w:numId w:val="24"/>
      </w:numPr>
      <w:spacing w:after="0"/>
    </w:pPr>
    <w:rPr>
      <w:rFonts w:ascii="Tahoma" w:eastAsia="Times New Roman" w:hAnsi="Tahoma"/>
      <w:color w:val="000000"/>
      <w:sz w:val="24"/>
    </w:rPr>
  </w:style>
  <w:style w:type="character" w:customStyle="1" w:styleId="NumberedparagraphsChar">
    <w:name w:val="Numbered paragraphs Char"/>
    <w:link w:val="Numberedparagraphs"/>
    <w:rsid w:val="003B7B0F"/>
    <w:rPr>
      <w:rFonts w:ascii="Tahoma" w:eastAsia="Times New Roman" w:hAnsi="Tahoma"/>
      <w:color w:val="000000"/>
      <w:sz w:val="24"/>
      <w:szCs w:val="24"/>
      <w:lang w:eastAsia="en-US"/>
    </w:rPr>
  </w:style>
  <w:style w:type="paragraph" w:styleId="BodyTextIndent">
    <w:name w:val="Body Text Indent"/>
    <w:basedOn w:val="Normal"/>
    <w:link w:val="BodyTextIndentChar"/>
    <w:rsid w:val="003B7B0F"/>
    <w:pPr>
      <w:spacing w:after="0"/>
      <w:ind w:left="748"/>
    </w:pPr>
    <w:rPr>
      <w:rFonts w:ascii="Verdana" w:eastAsia="Times New Roman" w:hAnsi="Verdana"/>
      <w:sz w:val="20"/>
    </w:rPr>
  </w:style>
  <w:style w:type="character" w:customStyle="1" w:styleId="BodyTextIndentChar">
    <w:name w:val="Body Text Indent Char"/>
    <w:link w:val="BodyTextIndent"/>
    <w:rsid w:val="003B7B0F"/>
    <w:rPr>
      <w:rFonts w:ascii="Verdana" w:eastAsia="Times New Roman" w:hAnsi="Verdana" w:cs="Arial"/>
      <w:szCs w:val="24"/>
      <w:lang w:eastAsia="en-US"/>
    </w:rPr>
  </w:style>
  <w:style w:type="character" w:customStyle="1" w:styleId="apple-converted-space">
    <w:name w:val="apple-converted-space"/>
    <w:basedOn w:val="DefaultParagraphFont"/>
    <w:rsid w:val="003B7B0F"/>
  </w:style>
  <w:style w:type="paragraph" w:styleId="ListParagraph">
    <w:name w:val="List Paragraph"/>
    <w:basedOn w:val="Normal"/>
    <w:uiPriority w:val="34"/>
    <w:qFormat/>
    <w:rsid w:val="003B7B0F"/>
    <w:pPr>
      <w:spacing w:after="0"/>
      <w:ind w:left="720"/>
      <w:contextualSpacing/>
    </w:pPr>
    <w:rPr>
      <w:rFonts w:ascii="Verdana" w:eastAsia="Times New Roman" w:hAnsi="Verdana"/>
      <w:sz w:val="20"/>
      <w:szCs w:val="20"/>
    </w:rPr>
  </w:style>
  <w:style w:type="character" w:styleId="Hyperlink">
    <w:name w:val="Hyperlink"/>
    <w:rsid w:val="00C53ABB"/>
    <w:rPr>
      <w:color w:val="0000FF"/>
      <w:u w:val="single"/>
    </w:rPr>
  </w:style>
  <w:style w:type="paragraph" w:styleId="DocumentMap">
    <w:name w:val="Document Map"/>
    <w:basedOn w:val="Normal"/>
    <w:link w:val="DocumentMapChar"/>
    <w:rsid w:val="00150CB8"/>
    <w:rPr>
      <w:rFonts w:ascii="Lucida Grande" w:hAnsi="Lucida Grande"/>
      <w:sz w:val="24"/>
    </w:rPr>
  </w:style>
  <w:style w:type="character" w:customStyle="1" w:styleId="DocumentMapChar">
    <w:name w:val="Document Map Char"/>
    <w:basedOn w:val="DefaultParagraphFont"/>
    <w:link w:val="DocumentMap"/>
    <w:rsid w:val="00150CB8"/>
    <w:rPr>
      <w:rFonts w:ascii="Lucida Grande" w:hAnsi="Lucida Grande"/>
      <w:sz w:val="24"/>
      <w:szCs w:val="24"/>
      <w:lang w:val="en-GB"/>
    </w:rPr>
  </w:style>
  <w:style w:type="character" w:customStyle="1" w:styleId="Heading2Char">
    <w:name w:val="Heading 2 Char"/>
    <w:basedOn w:val="DefaultParagraphFont"/>
    <w:link w:val="Heading2"/>
    <w:semiHidden/>
    <w:rsid w:val="007110DF"/>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52B"/>
    <w:pPr>
      <w:spacing w:after="200"/>
    </w:pPr>
    <w:rPr>
      <w:rFonts w:ascii="Arial" w:hAnsi="Arial"/>
      <w:sz w:val="22"/>
      <w:szCs w:val="24"/>
      <w:lang w:val="en-GB"/>
    </w:rPr>
  </w:style>
  <w:style w:type="paragraph" w:styleId="Heading2">
    <w:name w:val="heading 2"/>
    <w:basedOn w:val="Normal"/>
    <w:next w:val="Normal"/>
    <w:link w:val="Heading2Char"/>
    <w:semiHidden/>
    <w:unhideWhenUsed/>
    <w:qFormat/>
    <w:rsid w:val="00711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6AB4"/>
    <w:pPr>
      <w:keepNext/>
      <w:spacing w:after="0"/>
      <w:outlineLvl w:val="2"/>
    </w:pPr>
    <w:rPr>
      <w:rFonts w:eastAsia="Times New Roman"/>
      <w:b/>
      <w:sz w:val="24"/>
    </w:rPr>
  </w:style>
  <w:style w:type="paragraph" w:styleId="Heading5">
    <w:name w:val="heading 5"/>
    <w:basedOn w:val="Normal"/>
    <w:next w:val="Normal"/>
    <w:link w:val="Heading5Char"/>
    <w:uiPriority w:val="9"/>
    <w:qFormat/>
    <w:rsid w:val="00986507"/>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9C2"/>
    <w:pPr>
      <w:tabs>
        <w:tab w:val="center" w:pos="4320"/>
        <w:tab w:val="right" w:pos="8640"/>
      </w:tabs>
    </w:pPr>
  </w:style>
  <w:style w:type="character" w:customStyle="1" w:styleId="FooterChar">
    <w:name w:val="Footer Char"/>
    <w:link w:val="Footer"/>
    <w:uiPriority w:val="99"/>
    <w:rsid w:val="008C59C2"/>
    <w:rPr>
      <w:rFonts w:ascii="Arial" w:hAnsi="Arial"/>
      <w:sz w:val="22"/>
      <w:szCs w:val="24"/>
    </w:rPr>
  </w:style>
  <w:style w:type="character" w:styleId="PageNumber">
    <w:name w:val="page number"/>
    <w:basedOn w:val="DefaultParagraphFont"/>
    <w:uiPriority w:val="99"/>
    <w:semiHidden/>
    <w:unhideWhenUsed/>
    <w:rsid w:val="008C59C2"/>
  </w:style>
  <w:style w:type="paragraph" w:customStyle="1" w:styleId="Default">
    <w:name w:val="Default"/>
    <w:rsid w:val="00F050E4"/>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6C0A82"/>
    <w:rPr>
      <w:sz w:val="16"/>
      <w:szCs w:val="16"/>
    </w:rPr>
  </w:style>
  <w:style w:type="paragraph" w:styleId="CommentText">
    <w:name w:val="annotation text"/>
    <w:basedOn w:val="Normal"/>
    <w:link w:val="CommentTextChar"/>
    <w:uiPriority w:val="99"/>
    <w:semiHidden/>
    <w:unhideWhenUsed/>
    <w:rsid w:val="006C0A82"/>
    <w:rPr>
      <w:sz w:val="20"/>
      <w:szCs w:val="20"/>
    </w:rPr>
  </w:style>
  <w:style w:type="character" w:customStyle="1" w:styleId="CommentTextChar">
    <w:name w:val="Comment Text Char"/>
    <w:link w:val="CommentText"/>
    <w:uiPriority w:val="99"/>
    <w:semiHidden/>
    <w:rsid w:val="006C0A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C0A82"/>
    <w:rPr>
      <w:b/>
      <w:bCs/>
    </w:rPr>
  </w:style>
  <w:style w:type="character" w:customStyle="1" w:styleId="CommentSubjectChar">
    <w:name w:val="Comment Subject Char"/>
    <w:link w:val="CommentSubject"/>
    <w:uiPriority w:val="99"/>
    <w:semiHidden/>
    <w:rsid w:val="006C0A82"/>
    <w:rPr>
      <w:rFonts w:ascii="Arial" w:hAnsi="Arial"/>
      <w:b/>
      <w:bCs/>
      <w:lang w:eastAsia="en-US"/>
    </w:rPr>
  </w:style>
  <w:style w:type="paragraph" w:styleId="BalloonText">
    <w:name w:val="Balloon Text"/>
    <w:basedOn w:val="Normal"/>
    <w:link w:val="BalloonTextChar"/>
    <w:uiPriority w:val="99"/>
    <w:semiHidden/>
    <w:unhideWhenUsed/>
    <w:rsid w:val="006C0A82"/>
    <w:pPr>
      <w:spacing w:after="0"/>
    </w:pPr>
    <w:rPr>
      <w:rFonts w:ascii="Tahoma" w:hAnsi="Tahoma"/>
      <w:sz w:val="16"/>
      <w:szCs w:val="16"/>
    </w:rPr>
  </w:style>
  <w:style w:type="character" w:customStyle="1" w:styleId="BalloonTextChar">
    <w:name w:val="Balloon Text Char"/>
    <w:link w:val="BalloonText"/>
    <w:uiPriority w:val="99"/>
    <w:semiHidden/>
    <w:rsid w:val="006C0A82"/>
    <w:rPr>
      <w:rFonts w:ascii="Tahoma" w:hAnsi="Tahoma" w:cs="Tahoma"/>
      <w:sz w:val="16"/>
      <w:szCs w:val="16"/>
      <w:lang w:eastAsia="en-US"/>
    </w:rPr>
  </w:style>
  <w:style w:type="paragraph" w:customStyle="1" w:styleId="MediumGrid1-Accent21">
    <w:name w:val="Medium Grid 1 - Accent 21"/>
    <w:basedOn w:val="Normal"/>
    <w:uiPriority w:val="34"/>
    <w:qFormat/>
    <w:rsid w:val="00624BE9"/>
    <w:pPr>
      <w:spacing w:line="276" w:lineRule="auto"/>
      <w:ind w:left="720"/>
      <w:contextualSpacing/>
    </w:pPr>
    <w:rPr>
      <w:rFonts w:ascii="Cambria" w:hAnsi="Cambria"/>
      <w:szCs w:val="22"/>
    </w:rPr>
  </w:style>
  <w:style w:type="character" w:customStyle="1" w:styleId="Heading3Char">
    <w:name w:val="Heading 3 Char"/>
    <w:link w:val="Heading3"/>
    <w:rsid w:val="00C06AB4"/>
    <w:rPr>
      <w:rFonts w:ascii="Arial" w:eastAsia="Times New Roman" w:hAnsi="Arial" w:cs="Arial"/>
      <w:b/>
      <w:sz w:val="24"/>
      <w:szCs w:val="24"/>
    </w:rPr>
  </w:style>
  <w:style w:type="character" w:customStyle="1" w:styleId="Heading5Char">
    <w:name w:val="Heading 5 Char"/>
    <w:link w:val="Heading5"/>
    <w:uiPriority w:val="9"/>
    <w:semiHidden/>
    <w:rsid w:val="00986507"/>
    <w:rPr>
      <w:rFonts w:ascii="Cambria" w:eastAsia="Times New Roman" w:hAnsi="Cambria" w:cs="Times New Roman"/>
      <w:b/>
      <w:bCs/>
      <w:i/>
      <w:iCs/>
      <w:sz w:val="26"/>
      <w:szCs w:val="26"/>
    </w:rPr>
  </w:style>
  <w:style w:type="paragraph" w:styleId="NormalWeb">
    <w:name w:val="Normal (Web)"/>
    <w:basedOn w:val="Normal"/>
    <w:uiPriority w:val="99"/>
    <w:rsid w:val="00A52E77"/>
    <w:pPr>
      <w:spacing w:before="100" w:beforeAutospacing="1" w:after="100" w:afterAutospacing="1"/>
    </w:pPr>
    <w:rPr>
      <w:rFonts w:ascii="Times New Roman" w:eastAsia="Times New Roman" w:hAnsi="Times New Roman"/>
      <w:sz w:val="24"/>
      <w:lang w:eastAsia="en-GB"/>
    </w:rPr>
  </w:style>
  <w:style w:type="paragraph" w:customStyle="1" w:styleId="text">
    <w:name w:val="text"/>
    <w:basedOn w:val="Normal"/>
    <w:rsid w:val="00A52E77"/>
    <w:pPr>
      <w:spacing w:before="100" w:beforeAutospacing="1" w:after="100" w:afterAutospacing="1"/>
    </w:pPr>
    <w:rPr>
      <w:rFonts w:eastAsia="Times New Roman" w:cs="Arial"/>
      <w:color w:val="000000"/>
      <w:sz w:val="17"/>
      <w:szCs w:val="17"/>
      <w:lang w:eastAsia="en-GB"/>
    </w:rPr>
  </w:style>
  <w:style w:type="paragraph" w:customStyle="1" w:styleId="ColorfulShading-Accent11">
    <w:name w:val="Colorful Shading - Accent 11"/>
    <w:hidden/>
    <w:uiPriority w:val="71"/>
    <w:rsid w:val="009E51BE"/>
    <w:rPr>
      <w:rFonts w:ascii="Arial" w:hAnsi="Arial"/>
      <w:sz w:val="22"/>
      <w:szCs w:val="24"/>
      <w:lang w:val="en-GB"/>
    </w:rPr>
  </w:style>
  <w:style w:type="paragraph" w:styleId="Header">
    <w:name w:val="header"/>
    <w:basedOn w:val="Normal"/>
    <w:link w:val="HeaderChar"/>
    <w:uiPriority w:val="99"/>
    <w:semiHidden/>
    <w:unhideWhenUsed/>
    <w:rsid w:val="00D015CE"/>
    <w:pPr>
      <w:tabs>
        <w:tab w:val="center" w:pos="4513"/>
        <w:tab w:val="right" w:pos="9026"/>
      </w:tabs>
    </w:pPr>
  </w:style>
  <w:style w:type="character" w:customStyle="1" w:styleId="HeaderChar">
    <w:name w:val="Header Char"/>
    <w:link w:val="Header"/>
    <w:uiPriority w:val="99"/>
    <w:semiHidden/>
    <w:rsid w:val="00D015CE"/>
    <w:rPr>
      <w:rFonts w:ascii="Arial" w:hAnsi="Arial"/>
      <w:sz w:val="22"/>
      <w:szCs w:val="24"/>
      <w:lang w:eastAsia="en-US"/>
    </w:rPr>
  </w:style>
  <w:style w:type="paragraph" w:customStyle="1" w:styleId="Numberedparagraphs">
    <w:name w:val="Numbered paragraphs"/>
    <w:basedOn w:val="Normal"/>
    <w:link w:val="NumberedparagraphsChar"/>
    <w:rsid w:val="003B7B0F"/>
    <w:pPr>
      <w:numPr>
        <w:numId w:val="24"/>
      </w:numPr>
      <w:spacing w:after="0"/>
    </w:pPr>
    <w:rPr>
      <w:rFonts w:ascii="Tahoma" w:eastAsia="Times New Roman" w:hAnsi="Tahoma"/>
      <w:color w:val="000000"/>
      <w:sz w:val="24"/>
    </w:rPr>
  </w:style>
  <w:style w:type="character" w:customStyle="1" w:styleId="NumberedparagraphsChar">
    <w:name w:val="Numbered paragraphs Char"/>
    <w:link w:val="Numberedparagraphs"/>
    <w:rsid w:val="003B7B0F"/>
    <w:rPr>
      <w:rFonts w:ascii="Tahoma" w:eastAsia="Times New Roman" w:hAnsi="Tahoma"/>
      <w:color w:val="000000"/>
      <w:sz w:val="24"/>
      <w:szCs w:val="24"/>
      <w:lang w:eastAsia="en-US"/>
    </w:rPr>
  </w:style>
  <w:style w:type="paragraph" w:styleId="BodyTextIndent">
    <w:name w:val="Body Text Indent"/>
    <w:basedOn w:val="Normal"/>
    <w:link w:val="BodyTextIndentChar"/>
    <w:rsid w:val="003B7B0F"/>
    <w:pPr>
      <w:spacing w:after="0"/>
      <w:ind w:left="748"/>
    </w:pPr>
    <w:rPr>
      <w:rFonts w:ascii="Verdana" w:eastAsia="Times New Roman" w:hAnsi="Verdana"/>
      <w:sz w:val="20"/>
    </w:rPr>
  </w:style>
  <w:style w:type="character" w:customStyle="1" w:styleId="BodyTextIndentChar">
    <w:name w:val="Body Text Indent Char"/>
    <w:link w:val="BodyTextIndent"/>
    <w:rsid w:val="003B7B0F"/>
    <w:rPr>
      <w:rFonts w:ascii="Verdana" w:eastAsia="Times New Roman" w:hAnsi="Verdana" w:cs="Arial"/>
      <w:szCs w:val="24"/>
      <w:lang w:eastAsia="en-US"/>
    </w:rPr>
  </w:style>
  <w:style w:type="character" w:customStyle="1" w:styleId="apple-converted-space">
    <w:name w:val="apple-converted-space"/>
    <w:basedOn w:val="DefaultParagraphFont"/>
    <w:rsid w:val="003B7B0F"/>
  </w:style>
  <w:style w:type="paragraph" w:styleId="ListParagraph">
    <w:name w:val="List Paragraph"/>
    <w:basedOn w:val="Normal"/>
    <w:uiPriority w:val="34"/>
    <w:qFormat/>
    <w:rsid w:val="003B7B0F"/>
    <w:pPr>
      <w:spacing w:after="0"/>
      <w:ind w:left="720"/>
      <w:contextualSpacing/>
    </w:pPr>
    <w:rPr>
      <w:rFonts w:ascii="Verdana" w:eastAsia="Times New Roman" w:hAnsi="Verdana"/>
      <w:sz w:val="20"/>
      <w:szCs w:val="20"/>
    </w:rPr>
  </w:style>
  <w:style w:type="character" w:styleId="Hyperlink">
    <w:name w:val="Hyperlink"/>
    <w:rsid w:val="00C53ABB"/>
    <w:rPr>
      <w:color w:val="0000FF"/>
      <w:u w:val="single"/>
    </w:rPr>
  </w:style>
  <w:style w:type="paragraph" w:styleId="DocumentMap">
    <w:name w:val="Document Map"/>
    <w:basedOn w:val="Normal"/>
    <w:link w:val="DocumentMapChar"/>
    <w:rsid w:val="00150CB8"/>
    <w:rPr>
      <w:rFonts w:ascii="Lucida Grande" w:hAnsi="Lucida Grande"/>
      <w:sz w:val="24"/>
    </w:rPr>
  </w:style>
  <w:style w:type="character" w:customStyle="1" w:styleId="DocumentMapChar">
    <w:name w:val="Document Map Char"/>
    <w:basedOn w:val="DefaultParagraphFont"/>
    <w:link w:val="DocumentMap"/>
    <w:rsid w:val="00150CB8"/>
    <w:rPr>
      <w:rFonts w:ascii="Lucida Grande" w:hAnsi="Lucida Grande"/>
      <w:sz w:val="24"/>
      <w:szCs w:val="24"/>
      <w:lang w:val="en-GB"/>
    </w:rPr>
  </w:style>
  <w:style w:type="character" w:customStyle="1" w:styleId="Heading2Char">
    <w:name w:val="Heading 2 Char"/>
    <w:basedOn w:val="DefaultParagraphFont"/>
    <w:link w:val="Heading2"/>
    <w:semiHidden/>
    <w:rsid w:val="007110DF"/>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1288">
      <w:bodyDiv w:val="1"/>
      <w:marLeft w:val="0"/>
      <w:marRight w:val="0"/>
      <w:marTop w:val="0"/>
      <w:marBottom w:val="0"/>
      <w:divBdr>
        <w:top w:val="none" w:sz="0" w:space="0" w:color="auto"/>
        <w:left w:val="none" w:sz="0" w:space="0" w:color="auto"/>
        <w:bottom w:val="none" w:sz="0" w:space="0" w:color="auto"/>
        <w:right w:val="none" w:sz="0" w:space="0" w:color="auto"/>
      </w:divBdr>
    </w:div>
    <w:div w:id="454562915">
      <w:bodyDiv w:val="1"/>
      <w:marLeft w:val="0"/>
      <w:marRight w:val="0"/>
      <w:marTop w:val="0"/>
      <w:marBottom w:val="0"/>
      <w:divBdr>
        <w:top w:val="none" w:sz="0" w:space="0" w:color="auto"/>
        <w:left w:val="none" w:sz="0" w:space="0" w:color="auto"/>
        <w:bottom w:val="none" w:sz="0" w:space="0" w:color="auto"/>
        <w:right w:val="none" w:sz="0" w:space="0" w:color="auto"/>
      </w:divBdr>
      <w:divsChild>
        <w:div w:id="1022249022">
          <w:marLeft w:val="0"/>
          <w:marRight w:val="0"/>
          <w:marTop w:val="0"/>
          <w:marBottom w:val="0"/>
          <w:divBdr>
            <w:top w:val="none" w:sz="0" w:space="0" w:color="auto"/>
            <w:left w:val="none" w:sz="0" w:space="0" w:color="auto"/>
            <w:bottom w:val="none" w:sz="0" w:space="0" w:color="auto"/>
            <w:right w:val="none" w:sz="0" w:space="0" w:color="auto"/>
          </w:divBdr>
          <w:divsChild>
            <w:div w:id="1958099129">
              <w:marLeft w:val="0"/>
              <w:marRight w:val="0"/>
              <w:marTop w:val="0"/>
              <w:marBottom w:val="0"/>
              <w:divBdr>
                <w:top w:val="none" w:sz="0" w:space="0" w:color="auto"/>
                <w:left w:val="none" w:sz="0" w:space="0" w:color="auto"/>
                <w:bottom w:val="none" w:sz="0" w:space="0" w:color="auto"/>
                <w:right w:val="none" w:sz="0" w:space="0" w:color="auto"/>
              </w:divBdr>
              <w:divsChild>
                <w:div w:id="600643328">
                  <w:marLeft w:val="0"/>
                  <w:marRight w:val="0"/>
                  <w:marTop w:val="0"/>
                  <w:marBottom w:val="0"/>
                  <w:divBdr>
                    <w:top w:val="none" w:sz="0" w:space="0" w:color="auto"/>
                    <w:left w:val="none" w:sz="0" w:space="0" w:color="auto"/>
                    <w:bottom w:val="none" w:sz="0" w:space="0" w:color="auto"/>
                    <w:right w:val="none" w:sz="0" w:space="0" w:color="auto"/>
                  </w:divBdr>
                  <w:divsChild>
                    <w:div w:id="1440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69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ed.co.uk/equa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F4C6-2FC9-4241-A772-6312699B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5173</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 E L Consultants Ltd</Company>
  <LinksUpToDate>false</LinksUpToDate>
  <CharactersWithSpaces>34595</CharactersWithSpaces>
  <SharedDoc>false</SharedDoc>
  <HLinks>
    <vt:vector size="6" baseType="variant">
      <vt:variant>
        <vt:i4>2687039</vt:i4>
      </vt:variant>
      <vt:variant>
        <vt:i4>0</vt:i4>
      </vt:variant>
      <vt:variant>
        <vt:i4>0</vt:i4>
      </vt:variant>
      <vt:variant>
        <vt:i4>5</vt:i4>
      </vt:variant>
      <vt:variant>
        <vt:lpwstr>http://www.insted.co.uk/equalities.html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Lowndes</dc:creator>
  <cp:lastModifiedBy>Head</cp:lastModifiedBy>
  <cp:revision>13</cp:revision>
  <cp:lastPrinted>2012-02-14T13:15:00Z</cp:lastPrinted>
  <dcterms:created xsi:type="dcterms:W3CDTF">2018-11-13T16:47:00Z</dcterms:created>
  <dcterms:modified xsi:type="dcterms:W3CDTF">2018-11-13T17:36:00Z</dcterms:modified>
</cp:coreProperties>
</file>